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618A" w:rsidRPr="00A92AE1" w:rsidRDefault="005F618A" w:rsidP="005F618A">
      <w:pPr>
        <w:autoSpaceDE w:val="0"/>
        <w:autoSpaceDN w:val="0"/>
        <w:adjustRightInd w:val="0"/>
        <w:jc w:val="right"/>
        <w:rPr>
          <w:rFonts w:cs="Tahoma"/>
          <w:sz w:val="18"/>
          <w:szCs w:val="18"/>
        </w:rPr>
      </w:pPr>
      <w:r>
        <w:rPr>
          <w:rFonts w:cs="Tahoma"/>
          <w:sz w:val="18"/>
          <w:szCs w:val="18"/>
        </w:rPr>
        <w:t>Sławków, dnia 15.02.2017 r</w:t>
      </w:r>
      <w:r w:rsidRPr="00A92AE1">
        <w:rPr>
          <w:rFonts w:cs="Tahoma"/>
          <w:sz w:val="18"/>
          <w:szCs w:val="18"/>
        </w:rPr>
        <w:t>.</w:t>
      </w:r>
    </w:p>
    <w:p w:rsidR="005F618A" w:rsidRPr="00AB5282" w:rsidRDefault="005F618A" w:rsidP="005F618A">
      <w:pPr>
        <w:autoSpaceDE w:val="0"/>
        <w:autoSpaceDN w:val="0"/>
        <w:adjustRightInd w:val="0"/>
        <w:spacing w:after="0" w:line="240" w:lineRule="auto"/>
        <w:jc w:val="center"/>
        <w:rPr>
          <w:rFonts w:cs="Tahoma"/>
          <w:b/>
          <w:sz w:val="28"/>
          <w:szCs w:val="28"/>
        </w:rPr>
      </w:pPr>
      <w:r w:rsidRPr="00AB5282">
        <w:rPr>
          <w:rFonts w:cs="Tahoma"/>
          <w:b/>
          <w:sz w:val="28"/>
          <w:szCs w:val="28"/>
        </w:rPr>
        <w:t>Cele, zadania, mierniki, ryzyka</w:t>
      </w:r>
    </w:p>
    <w:p w:rsidR="005F618A" w:rsidRPr="00AB5282" w:rsidRDefault="005F618A" w:rsidP="005F618A">
      <w:pPr>
        <w:autoSpaceDE w:val="0"/>
        <w:autoSpaceDN w:val="0"/>
        <w:adjustRightInd w:val="0"/>
        <w:spacing w:after="0" w:line="240" w:lineRule="auto"/>
        <w:jc w:val="center"/>
        <w:rPr>
          <w:rFonts w:cs="Tahoma"/>
          <w:b/>
          <w:sz w:val="28"/>
          <w:szCs w:val="28"/>
        </w:rPr>
      </w:pPr>
      <w:r w:rsidRPr="00AB5282">
        <w:rPr>
          <w:rFonts w:cs="Tahoma"/>
          <w:b/>
          <w:sz w:val="28"/>
          <w:szCs w:val="28"/>
        </w:rPr>
        <w:t>Miejskiego Zespołu Oświaty w Sławkowie na 2017 rok</w:t>
      </w:r>
    </w:p>
    <w:tbl>
      <w:tblPr>
        <w:tblStyle w:val="Tabela-Siatka"/>
        <w:tblW w:w="0" w:type="auto"/>
        <w:tblLook w:val="04A0" w:firstRow="1" w:lastRow="0" w:firstColumn="1" w:lastColumn="0" w:noHBand="0" w:noVBand="1"/>
      </w:tblPr>
      <w:tblGrid>
        <w:gridCol w:w="455"/>
        <w:gridCol w:w="1707"/>
        <w:gridCol w:w="4212"/>
        <w:gridCol w:w="2999"/>
        <w:gridCol w:w="2393"/>
        <w:gridCol w:w="2263"/>
      </w:tblGrid>
      <w:tr w:rsidR="005F618A" w:rsidTr="006D4A7F">
        <w:trPr>
          <w:trHeight w:val="138"/>
        </w:trPr>
        <w:tc>
          <w:tcPr>
            <w:tcW w:w="455" w:type="dxa"/>
            <w:vMerge w:val="restart"/>
          </w:tcPr>
          <w:p w:rsidR="005F618A" w:rsidRPr="00643DF6" w:rsidRDefault="005F618A" w:rsidP="006D4A7F">
            <w:pPr>
              <w:autoSpaceDE w:val="0"/>
              <w:autoSpaceDN w:val="0"/>
              <w:adjustRightInd w:val="0"/>
              <w:spacing w:line="360" w:lineRule="auto"/>
              <w:jc w:val="center"/>
              <w:rPr>
                <w:rFonts w:cs="Tahoma"/>
                <w:b/>
                <w:sz w:val="18"/>
                <w:szCs w:val="18"/>
              </w:rPr>
            </w:pPr>
            <w:r w:rsidRPr="00643DF6">
              <w:rPr>
                <w:rFonts w:cs="Tahoma"/>
                <w:b/>
                <w:sz w:val="18"/>
                <w:szCs w:val="18"/>
              </w:rPr>
              <w:t>Lp.</w:t>
            </w:r>
          </w:p>
        </w:tc>
        <w:tc>
          <w:tcPr>
            <w:tcW w:w="1707" w:type="dxa"/>
            <w:vMerge w:val="restart"/>
            <w:vAlign w:val="center"/>
          </w:tcPr>
          <w:p w:rsidR="005F618A" w:rsidRPr="00643DF6" w:rsidRDefault="005F618A" w:rsidP="006D4A7F">
            <w:pPr>
              <w:autoSpaceDE w:val="0"/>
              <w:autoSpaceDN w:val="0"/>
              <w:adjustRightInd w:val="0"/>
              <w:spacing w:line="360" w:lineRule="auto"/>
              <w:jc w:val="center"/>
              <w:rPr>
                <w:rFonts w:cs="Tahoma"/>
                <w:b/>
                <w:sz w:val="18"/>
                <w:szCs w:val="18"/>
              </w:rPr>
            </w:pPr>
            <w:r w:rsidRPr="00643DF6">
              <w:rPr>
                <w:rFonts w:cs="Tahoma"/>
                <w:b/>
                <w:sz w:val="18"/>
                <w:szCs w:val="18"/>
              </w:rPr>
              <w:t>Cel</w:t>
            </w:r>
          </w:p>
        </w:tc>
        <w:tc>
          <w:tcPr>
            <w:tcW w:w="4212" w:type="dxa"/>
            <w:vMerge w:val="restart"/>
            <w:vAlign w:val="center"/>
          </w:tcPr>
          <w:p w:rsidR="005F618A" w:rsidRPr="00643DF6" w:rsidRDefault="005F618A" w:rsidP="006D4A7F">
            <w:pPr>
              <w:autoSpaceDE w:val="0"/>
              <w:autoSpaceDN w:val="0"/>
              <w:adjustRightInd w:val="0"/>
              <w:spacing w:line="360" w:lineRule="auto"/>
              <w:jc w:val="center"/>
              <w:rPr>
                <w:rFonts w:cs="Tahoma"/>
                <w:b/>
                <w:sz w:val="18"/>
                <w:szCs w:val="18"/>
              </w:rPr>
            </w:pPr>
            <w:r w:rsidRPr="00643DF6">
              <w:rPr>
                <w:rFonts w:cs="Tahoma"/>
                <w:b/>
                <w:sz w:val="18"/>
                <w:szCs w:val="18"/>
              </w:rPr>
              <w:t>Najważniejsze zadania służące realizacji celu</w:t>
            </w:r>
          </w:p>
        </w:tc>
        <w:tc>
          <w:tcPr>
            <w:tcW w:w="5392" w:type="dxa"/>
            <w:gridSpan w:val="2"/>
            <w:vAlign w:val="center"/>
          </w:tcPr>
          <w:p w:rsidR="005F618A" w:rsidRPr="00643DF6" w:rsidRDefault="005F618A" w:rsidP="006D4A7F">
            <w:pPr>
              <w:autoSpaceDE w:val="0"/>
              <w:autoSpaceDN w:val="0"/>
              <w:adjustRightInd w:val="0"/>
              <w:spacing w:line="360" w:lineRule="auto"/>
              <w:jc w:val="center"/>
              <w:rPr>
                <w:rFonts w:cs="Tahoma"/>
                <w:b/>
                <w:sz w:val="18"/>
                <w:szCs w:val="18"/>
              </w:rPr>
            </w:pPr>
            <w:r w:rsidRPr="00643DF6">
              <w:rPr>
                <w:rFonts w:cs="Tahoma"/>
                <w:b/>
                <w:sz w:val="18"/>
                <w:szCs w:val="18"/>
              </w:rPr>
              <w:t>Mierniki określające stopień realizacji zadania</w:t>
            </w:r>
          </w:p>
        </w:tc>
        <w:tc>
          <w:tcPr>
            <w:tcW w:w="2263" w:type="dxa"/>
            <w:vMerge w:val="restart"/>
            <w:vAlign w:val="center"/>
          </w:tcPr>
          <w:p w:rsidR="005F618A" w:rsidRPr="00643DF6" w:rsidRDefault="005F618A" w:rsidP="006D4A7F">
            <w:pPr>
              <w:autoSpaceDE w:val="0"/>
              <w:autoSpaceDN w:val="0"/>
              <w:adjustRightInd w:val="0"/>
              <w:spacing w:line="360" w:lineRule="auto"/>
              <w:jc w:val="center"/>
              <w:rPr>
                <w:rFonts w:cs="Tahoma"/>
                <w:b/>
                <w:sz w:val="18"/>
                <w:szCs w:val="18"/>
              </w:rPr>
            </w:pPr>
            <w:r>
              <w:rPr>
                <w:rFonts w:cs="Tahoma"/>
                <w:b/>
                <w:sz w:val="18"/>
                <w:szCs w:val="18"/>
              </w:rPr>
              <w:t>Osoba monitorująca</w:t>
            </w:r>
          </w:p>
        </w:tc>
      </w:tr>
      <w:tr w:rsidR="005F618A" w:rsidTr="006D4A7F">
        <w:trPr>
          <w:trHeight w:val="138"/>
        </w:trPr>
        <w:tc>
          <w:tcPr>
            <w:tcW w:w="455" w:type="dxa"/>
            <w:vMerge/>
          </w:tcPr>
          <w:p w:rsidR="005F618A" w:rsidRPr="00643DF6" w:rsidRDefault="005F618A" w:rsidP="006D4A7F">
            <w:pPr>
              <w:autoSpaceDE w:val="0"/>
              <w:autoSpaceDN w:val="0"/>
              <w:adjustRightInd w:val="0"/>
              <w:spacing w:line="360" w:lineRule="auto"/>
              <w:jc w:val="center"/>
              <w:rPr>
                <w:rFonts w:cs="Tahoma"/>
                <w:b/>
                <w:sz w:val="18"/>
                <w:szCs w:val="18"/>
              </w:rPr>
            </w:pPr>
          </w:p>
        </w:tc>
        <w:tc>
          <w:tcPr>
            <w:tcW w:w="1707" w:type="dxa"/>
            <w:vMerge/>
            <w:vAlign w:val="center"/>
          </w:tcPr>
          <w:p w:rsidR="005F618A" w:rsidRPr="00643DF6" w:rsidRDefault="005F618A" w:rsidP="006D4A7F">
            <w:pPr>
              <w:autoSpaceDE w:val="0"/>
              <w:autoSpaceDN w:val="0"/>
              <w:adjustRightInd w:val="0"/>
              <w:spacing w:line="360" w:lineRule="auto"/>
              <w:jc w:val="center"/>
              <w:rPr>
                <w:rFonts w:cs="Tahoma"/>
                <w:b/>
                <w:sz w:val="18"/>
                <w:szCs w:val="18"/>
              </w:rPr>
            </w:pPr>
          </w:p>
        </w:tc>
        <w:tc>
          <w:tcPr>
            <w:tcW w:w="4212" w:type="dxa"/>
            <w:vMerge/>
            <w:vAlign w:val="center"/>
          </w:tcPr>
          <w:p w:rsidR="005F618A" w:rsidRPr="00643DF6" w:rsidRDefault="005F618A" w:rsidP="006D4A7F">
            <w:pPr>
              <w:autoSpaceDE w:val="0"/>
              <w:autoSpaceDN w:val="0"/>
              <w:adjustRightInd w:val="0"/>
              <w:spacing w:line="360" w:lineRule="auto"/>
              <w:jc w:val="center"/>
              <w:rPr>
                <w:rFonts w:cs="Tahoma"/>
                <w:b/>
                <w:sz w:val="18"/>
                <w:szCs w:val="18"/>
              </w:rPr>
            </w:pPr>
          </w:p>
        </w:tc>
        <w:tc>
          <w:tcPr>
            <w:tcW w:w="2999" w:type="dxa"/>
            <w:vAlign w:val="center"/>
          </w:tcPr>
          <w:p w:rsidR="005F618A" w:rsidRPr="00643DF6" w:rsidRDefault="005F618A" w:rsidP="006D4A7F">
            <w:pPr>
              <w:autoSpaceDE w:val="0"/>
              <w:autoSpaceDN w:val="0"/>
              <w:adjustRightInd w:val="0"/>
              <w:spacing w:line="360" w:lineRule="auto"/>
              <w:jc w:val="center"/>
              <w:rPr>
                <w:rFonts w:cs="Tahoma"/>
                <w:b/>
                <w:sz w:val="18"/>
                <w:szCs w:val="18"/>
              </w:rPr>
            </w:pPr>
            <w:r w:rsidRPr="00643DF6">
              <w:rPr>
                <w:rFonts w:cs="Tahoma"/>
                <w:b/>
                <w:sz w:val="18"/>
                <w:szCs w:val="18"/>
              </w:rPr>
              <w:t>Nazwa</w:t>
            </w:r>
          </w:p>
        </w:tc>
        <w:tc>
          <w:tcPr>
            <w:tcW w:w="2393" w:type="dxa"/>
            <w:vAlign w:val="center"/>
          </w:tcPr>
          <w:p w:rsidR="005F618A" w:rsidRPr="00643DF6" w:rsidRDefault="005F618A" w:rsidP="006D4A7F">
            <w:pPr>
              <w:autoSpaceDE w:val="0"/>
              <w:autoSpaceDN w:val="0"/>
              <w:adjustRightInd w:val="0"/>
              <w:spacing w:line="360" w:lineRule="auto"/>
              <w:jc w:val="center"/>
              <w:rPr>
                <w:rFonts w:cs="Tahoma"/>
                <w:b/>
                <w:sz w:val="18"/>
                <w:szCs w:val="18"/>
              </w:rPr>
            </w:pPr>
            <w:r w:rsidRPr="00643DF6">
              <w:rPr>
                <w:rFonts w:cs="Tahoma"/>
                <w:b/>
                <w:sz w:val="18"/>
                <w:szCs w:val="18"/>
              </w:rPr>
              <w:t>Planowane do osiągnięcia na koniec roku</w:t>
            </w:r>
          </w:p>
        </w:tc>
        <w:tc>
          <w:tcPr>
            <w:tcW w:w="2263" w:type="dxa"/>
            <w:vMerge/>
            <w:vAlign w:val="center"/>
          </w:tcPr>
          <w:p w:rsidR="005F618A" w:rsidRPr="00643DF6" w:rsidRDefault="005F618A" w:rsidP="006D4A7F">
            <w:pPr>
              <w:autoSpaceDE w:val="0"/>
              <w:autoSpaceDN w:val="0"/>
              <w:adjustRightInd w:val="0"/>
              <w:spacing w:line="360" w:lineRule="auto"/>
              <w:jc w:val="center"/>
              <w:rPr>
                <w:rFonts w:cs="Tahoma"/>
                <w:b/>
                <w:sz w:val="18"/>
                <w:szCs w:val="18"/>
              </w:rPr>
            </w:pPr>
          </w:p>
        </w:tc>
      </w:tr>
      <w:tr w:rsidR="005F618A" w:rsidRPr="00B203F1" w:rsidTr="006D4A7F">
        <w:trPr>
          <w:trHeight w:val="157"/>
        </w:trPr>
        <w:tc>
          <w:tcPr>
            <w:tcW w:w="455" w:type="dxa"/>
          </w:tcPr>
          <w:p w:rsidR="005F618A" w:rsidRPr="00B203F1" w:rsidRDefault="005F618A" w:rsidP="006D4A7F">
            <w:pPr>
              <w:autoSpaceDE w:val="0"/>
              <w:autoSpaceDN w:val="0"/>
              <w:adjustRightInd w:val="0"/>
              <w:spacing w:line="360" w:lineRule="auto"/>
              <w:jc w:val="center"/>
              <w:rPr>
                <w:rFonts w:cs="Tahoma"/>
                <w:b/>
                <w:sz w:val="16"/>
                <w:szCs w:val="16"/>
              </w:rPr>
            </w:pPr>
            <w:r w:rsidRPr="00B203F1">
              <w:rPr>
                <w:rFonts w:cs="Tahoma"/>
                <w:b/>
                <w:sz w:val="16"/>
                <w:szCs w:val="16"/>
              </w:rPr>
              <w:t>1</w:t>
            </w:r>
          </w:p>
        </w:tc>
        <w:tc>
          <w:tcPr>
            <w:tcW w:w="1707" w:type="dxa"/>
            <w:vAlign w:val="center"/>
          </w:tcPr>
          <w:p w:rsidR="005F618A" w:rsidRPr="00B203F1" w:rsidRDefault="005F618A" w:rsidP="006D4A7F">
            <w:pPr>
              <w:autoSpaceDE w:val="0"/>
              <w:autoSpaceDN w:val="0"/>
              <w:adjustRightInd w:val="0"/>
              <w:spacing w:line="360" w:lineRule="auto"/>
              <w:jc w:val="center"/>
              <w:rPr>
                <w:rFonts w:cs="Tahoma"/>
                <w:b/>
                <w:sz w:val="16"/>
                <w:szCs w:val="16"/>
              </w:rPr>
            </w:pPr>
            <w:r w:rsidRPr="00B203F1">
              <w:rPr>
                <w:rFonts w:cs="Tahoma"/>
                <w:b/>
                <w:sz w:val="16"/>
                <w:szCs w:val="16"/>
              </w:rPr>
              <w:t>2</w:t>
            </w:r>
          </w:p>
        </w:tc>
        <w:tc>
          <w:tcPr>
            <w:tcW w:w="4212" w:type="dxa"/>
            <w:vAlign w:val="center"/>
          </w:tcPr>
          <w:p w:rsidR="005F618A" w:rsidRPr="00B203F1" w:rsidRDefault="005F618A" w:rsidP="006D4A7F">
            <w:pPr>
              <w:autoSpaceDE w:val="0"/>
              <w:autoSpaceDN w:val="0"/>
              <w:adjustRightInd w:val="0"/>
              <w:spacing w:line="360" w:lineRule="auto"/>
              <w:jc w:val="center"/>
              <w:rPr>
                <w:rFonts w:cs="Tahoma"/>
                <w:b/>
                <w:sz w:val="16"/>
                <w:szCs w:val="16"/>
              </w:rPr>
            </w:pPr>
            <w:r w:rsidRPr="00B203F1">
              <w:rPr>
                <w:rFonts w:cs="Tahoma"/>
                <w:b/>
                <w:sz w:val="16"/>
                <w:szCs w:val="16"/>
              </w:rPr>
              <w:t>3</w:t>
            </w:r>
          </w:p>
        </w:tc>
        <w:tc>
          <w:tcPr>
            <w:tcW w:w="2999" w:type="dxa"/>
            <w:vAlign w:val="center"/>
          </w:tcPr>
          <w:p w:rsidR="005F618A" w:rsidRPr="00B203F1" w:rsidRDefault="005F618A" w:rsidP="006D4A7F">
            <w:pPr>
              <w:autoSpaceDE w:val="0"/>
              <w:autoSpaceDN w:val="0"/>
              <w:adjustRightInd w:val="0"/>
              <w:spacing w:line="360" w:lineRule="auto"/>
              <w:jc w:val="center"/>
              <w:rPr>
                <w:rFonts w:cs="Tahoma"/>
                <w:b/>
                <w:sz w:val="16"/>
                <w:szCs w:val="16"/>
              </w:rPr>
            </w:pPr>
            <w:r w:rsidRPr="00B203F1">
              <w:rPr>
                <w:rFonts w:cs="Tahoma"/>
                <w:b/>
                <w:sz w:val="16"/>
                <w:szCs w:val="16"/>
              </w:rPr>
              <w:t>4</w:t>
            </w:r>
          </w:p>
        </w:tc>
        <w:tc>
          <w:tcPr>
            <w:tcW w:w="2393" w:type="dxa"/>
            <w:vAlign w:val="center"/>
          </w:tcPr>
          <w:p w:rsidR="005F618A" w:rsidRPr="00B203F1" w:rsidRDefault="005F618A" w:rsidP="006D4A7F">
            <w:pPr>
              <w:autoSpaceDE w:val="0"/>
              <w:autoSpaceDN w:val="0"/>
              <w:adjustRightInd w:val="0"/>
              <w:spacing w:line="360" w:lineRule="auto"/>
              <w:jc w:val="center"/>
              <w:rPr>
                <w:rFonts w:cs="Tahoma"/>
                <w:b/>
                <w:sz w:val="16"/>
                <w:szCs w:val="16"/>
              </w:rPr>
            </w:pPr>
            <w:r w:rsidRPr="00B203F1">
              <w:rPr>
                <w:rFonts w:cs="Tahoma"/>
                <w:b/>
                <w:sz w:val="16"/>
                <w:szCs w:val="16"/>
              </w:rPr>
              <w:t>5</w:t>
            </w:r>
          </w:p>
        </w:tc>
        <w:tc>
          <w:tcPr>
            <w:tcW w:w="2263" w:type="dxa"/>
            <w:vAlign w:val="center"/>
          </w:tcPr>
          <w:p w:rsidR="005F618A" w:rsidRPr="00B203F1" w:rsidRDefault="005F618A" w:rsidP="006D4A7F">
            <w:pPr>
              <w:autoSpaceDE w:val="0"/>
              <w:autoSpaceDN w:val="0"/>
              <w:adjustRightInd w:val="0"/>
              <w:spacing w:line="360" w:lineRule="auto"/>
              <w:jc w:val="center"/>
              <w:rPr>
                <w:rFonts w:cs="Tahoma"/>
                <w:b/>
                <w:sz w:val="16"/>
                <w:szCs w:val="16"/>
              </w:rPr>
            </w:pPr>
            <w:r>
              <w:rPr>
                <w:rFonts w:cs="Tahoma"/>
                <w:b/>
                <w:sz w:val="16"/>
                <w:szCs w:val="16"/>
              </w:rPr>
              <w:t>6</w:t>
            </w:r>
          </w:p>
        </w:tc>
      </w:tr>
      <w:tr w:rsidR="005F618A" w:rsidTr="006D4A7F">
        <w:tc>
          <w:tcPr>
            <w:tcW w:w="455" w:type="dxa"/>
          </w:tcPr>
          <w:p w:rsidR="005F618A" w:rsidRPr="0052462C" w:rsidRDefault="005F618A" w:rsidP="006D4A7F">
            <w:pPr>
              <w:autoSpaceDE w:val="0"/>
              <w:autoSpaceDN w:val="0"/>
              <w:adjustRightInd w:val="0"/>
              <w:spacing w:line="360" w:lineRule="auto"/>
              <w:jc w:val="center"/>
              <w:rPr>
                <w:rFonts w:cs="Tahoma"/>
                <w:sz w:val="16"/>
                <w:szCs w:val="16"/>
              </w:rPr>
            </w:pPr>
            <w:r w:rsidRPr="0052462C">
              <w:rPr>
                <w:rFonts w:cs="Tahoma"/>
                <w:sz w:val="16"/>
                <w:szCs w:val="16"/>
              </w:rPr>
              <w:t>1</w:t>
            </w:r>
          </w:p>
        </w:tc>
        <w:tc>
          <w:tcPr>
            <w:tcW w:w="1707" w:type="dxa"/>
          </w:tcPr>
          <w:p w:rsidR="005F618A" w:rsidRDefault="005F618A" w:rsidP="006D4A7F">
            <w:pPr>
              <w:autoSpaceDE w:val="0"/>
              <w:autoSpaceDN w:val="0"/>
              <w:adjustRightInd w:val="0"/>
              <w:spacing w:line="360" w:lineRule="auto"/>
              <w:jc w:val="both"/>
              <w:rPr>
                <w:rFonts w:cs="Tahoma"/>
                <w:sz w:val="20"/>
                <w:szCs w:val="20"/>
              </w:rPr>
            </w:pPr>
            <w:r>
              <w:rPr>
                <w:rFonts w:cs="Tahoma"/>
                <w:sz w:val="20"/>
                <w:szCs w:val="20"/>
              </w:rPr>
              <w:t>Utrzymanie poprawności działań finansowych</w:t>
            </w:r>
          </w:p>
        </w:tc>
        <w:tc>
          <w:tcPr>
            <w:tcW w:w="4212" w:type="dxa"/>
          </w:tcPr>
          <w:p w:rsidR="005F618A" w:rsidRDefault="005F618A" w:rsidP="006D4A7F">
            <w:pPr>
              <w:pStyle w:val="Akapitzlist"/>
              <w:numPr>
                <w:ilvl w:val="0"/>
                <w:numId w:val="7"/>
              </w:numPr>
              <w:autoSpaceDE w:val="0"/>
              <w:autoSpaceDN w:val="0"/>
              <w:adjustRightInd w:val="0"/>
              <w:ind w:left="277"/>
              <w:jc w:val="both"/>
              <w:rPr>
                <w:rFonts w:cs="Tahoma"/>
                <w:sz w:val="20"/>
                <w:szCs w:val="20"/>
              </w:rPr>
            </w:pPr>
            <w:r w:rsidRPr="0015247C">
              <w:rPr>
                <w:rFonts w:cs="Tahoma"/>
                <w:sz w:val="20"/>
                <w:szCs w:val="20"/>
              </w:rPr>
              <w:t>Realizacja wydatków w 2017 r. zgodnie z zatwierdzonym planem finansowych</w:t>
            </w:r>
            <w:r>
              <w:rPr>
                <w:rFonts w:cs="Tahoma"/>
                <w:sz w:val="20"/>
                <w:szCs w:val="20"/>
              </w:rPr>
              <w:t>,</w:t>
            </w:r>
          </w:p>
          <w:p w:rsidR="005F618A" w:rsidRDefault="005F618A" w:rsidP="006D4A7F">
            <w:pPr>
              <w:pStyle w:val="Akapitzlist"/>
              <w:autoSpaceDE w:val="0"/>
              <w:autoSpaceDN w:val="0"/>
              <w:adjustRightInd w:val="0"/>
              <w:ind w:left="277"/>
              <w:jc w:val="both"/>
              <w:rPr>
                <w:rFonts w:cs="Tahoma"/>
                <w:sz w:val="20"/>
                <w:szCs w:val="20"/>
              </w:rPr>
            </w:pPr>
          </w:p>
          <w:p w:rsidR="005F618A" w:rsidRDefault="005F618A" w:rsidP="006D4A7F">
            <w:pPr>
              <w:pStyle w:val="Akapitzlist"/>
              <w:autoSpaceDE w:val="0"/>
              <w:autoSpaceDN w:val="0"/>
              <w:adjustRightInd w:val="0"/>
              <w:ind w:left="277"/>
              <w:jc w:val="both"/>
              <w:rPr>
                <w:rFonts w:cs="Tahoma"/>
                <w:sz w:val="20"/>
                <w:szCs w:val="20"/>
              </w:rPr>
            </w:pPr>
          </w:p>
          <w:p w:rsidR="005F618A" w:rsidRDefault="005F618A" w:rsidP="006D4A7F">
            <w:pPr>
              <w:pStyle w:val="Akapitzlist"/>
              <w:autoSpaceDE w:val="0"/>
              <w:autoSpaceDN w:val="0"/>
              <w:adjustRightInd w:val="0"/>
              <w:ind w:left="277"/>
              <w:jc w:val="both"/>
              <w:rPr>
                <w:rFonts w:cs="Tahoma"/>
                <w:sz w:val="20"/>
                <w:szCs w:val="20"/>
              </w:rPr>
            </w:pPr>
          </w:p>
          <w:p w:rsidR="005F618A" w:rsidRDefault="005F618A" w:rsidP="006D4A7F">
            <w:pPr>
              <w:pStyle w:val="Akapitzlist"/>
              <w:autoSpaceDE w:val="0"/>
              <w:autoSpaceDN w:val="0"/>
              <w:adjustRightInd w:val="0"/>
              <w:ind w:left="277"/>
              <w:jc w:val="both"/>
              <w:rPr>
                <w:rFonts w:cs="Tahoma"/>
                <w:sz w:val="20"/>
                <w:szCs w:val="20"/>
              </w:rPr>
            </w:pPr>
          </w:p>
          <w:p w:rsidR="005F618A" w:rsidRDefault="005F618A" w:rsidP="006D4A7F">
            <w:pPr>
              <w:pStyle w:val="Akapitzlist"/>
              <w:numPr>
                <w:ilvl w:val="0"/>
                <w:numId w:val="7"/>
              </w:numPr>
              <w:autoSpaceDE w:val="0"/>
              <w:autoSpaceDN w:val="0"/>
              <w:adjustRightInd w:val="0"/>
              <w:ind w:left="277"/>
              <w:jc w:val="both"/>
              <w:rPr>
                <w:rFonts w:cs="Tahoma"/>
                <w:sz w:val="20"/>
                <w:szCs w:val="20"/>
              </w:rPr>
            </w:pPr>
            <w:r>
              <w:rPr>
                <w:rFonts w:cs="Tahoma"/>
                <w:sz w:val="20"/>
                <w:szCs w:val="20"/>
              </w:rPr>
              <w:t>Prowadzenie uporządkowanej, rzetelnej i terminowej ewidencji księgowej,</w:t>
            </w:r>
          </w:p>
          <w:p w:rsidR="005F618A" w:rsidRPr="00A332D5" w:rsidRDefault="005F618A" w:rsidP="006D4A7F">
            <w:pPr>
              <w:pStyle w:val="Akapitzlist"/>
              <w:ind w:left="277"/>
              <w:rPr>
                <w:rFonts w:cs="Tahoma"/>
                <w:sz w:val="20"/>
                <w:szCs w:val="20"/>
              </w:rPr>
            </w:pPr>
          </w:p>
          <w:p w:rsidR="005F618A" w:rsidRDefault="005F618A" w:rsidP="006D4A7F">
            <w:pPr>
              <w:pStyle w:val="Akapitzlist"/>
              <w:autoSpaceDE w:val="0"/>
              <w:autoSpaceDN w:val="0"/>
              <w:adjustRightInd w:val="0"/>
              <w:ind w:left="277"/>
              <w:jc w:val="both"/>
              <w:rPr>
                <w:rFonts w:cs="Tahoma"/>
                <w:sz w:val="20"/>
                <w:szCs w:val="20"/>
              </w:rPr>
            </w:pPr>
          </w:p>
          <w:p w:rsidR="005F618A" w:rsidRPr="0015247C" w:rsidRDefault="005F618A" w:rsidP="006D4A7F">
            <w:pPr>
              <w:pStyle w:val="Akapitzlist"/>
              <w:numPr>
                <w:ilvl w:val="0"/>
                <w:numId w:val="7"/>
              </w:numPr>
              <w:autoSpaceDE w:val="0"/>
              <w:autoSpaceDN w:val="0"/>
              <w:adjustRightInd w:val="0"/>
              <w:ind w:left="277"/>
              <w:jc w:val="both"/>
              <w:rPr>
                <w:rFonts w:cs="Tahoma"/>
                <w:sz w:val="20"/>
                <w:szCs w:val="20"/>
              </w:rPr>
            </w:pPr>
            <w:r>
              <w:rPr>
                <w:rFonts w:cs="Tahoma"/>
                <w:sz w:val="20"/>
                <w:szCs w:val="20"/>
              </w:rPr>
              <w:t>Terminowe rozliczanie rozrachunków.</w:t>
            </w:r>
            <w:r w:rsidRPr="0015247C">
              <w:rPr>
                <w:rFonts w:cs="Tahoma"/>
                <w:sz w:val="20"/>
                <w:szCs w:val="20"/>
              </w:rPr>
              <w:t xml:space="preserve"> </w:t>
            </w:r>
          </w:p>
        </w:tc>
        <w:tc>
          <w:tcPr>
            <w:tcW w:w="2999" w:type="dxa"/>
          </w:tcPr>
          <w:p w:rsidR="005F618A" w:rsidRPr="007B3559" w:rsidRDefault="005F618A" w:rsidP="005F618A">
            <w:pPr>
              <w:pStyle w:val="Akapitzlist"/>
              <w:numPr>
                <w:ilvl w:val="0"/>
                <w:numId w:val="9"/>
              </w:numPr>
              <w:autoSpaceDE w:val="0"/>
              <w:autoSpaceDN w:val="0"/>
              <w:adjustRightInd w:val="0"/>
              <w:ind w:left="193" w:hanging="283"/>
              <w:rPr>
                <w:rFonts w:cs="Tahoma"/>
                <w:sz w:val="20"/>
                <w:szCs w:val="20"/>
              </w:rPr>
            </w:pPr>
            <w:r>
              <w:rPr>
                <w:rFonts w:cs="Tahoma"/>
                <w:sz w:val="20"/>
                <w:szCs w:val="20"/>
              </w:rPr>
              <w:t>Z</w:t>
            </w:r>
            <w:r w:rsidRPr="007B3559">
              <w:rPr>
                <w:rFonts w:cs="Tahoma"/>
                <w:sz w:val="20"/>
                <w:szCs w:val="20"/>
              </w:rPr>
              <w:t xml:space="preserve">apewnienie środków </w:t>
            </w:r>
            <w:r>
              <w:rPr>
                <w:rFonts w:cs="Tahoma"/>
                <w:sz w:val="20"/>
                <w:szCs w:val="20"/>
              </w:rPr>
              <w:t>pieniężnych</w:t>
            </w:r>
            <w:r w:rsidRPr="007B3559">
              <w:rPr>
                <w:rFonts w:cs="Tahoma"/>
                <w:sz w:val="20"/>
                <w:szCs w:val="20"/>
              </w:rPr>
              <w:t xml:space="preserve"> zgodnie z bieżącymi potrzebami</w:t>
            </w:r>
          </w:p>
          <w:p w:rsidR="005F618A" w:rsidRDefault="005F618A" w:rsidP="006D4A7F">
            <w:pPr>
              <w:pStyle w:val="Akapitzlist"/>
              <w:autoSpaceDE w:val="0"/>
              <w:autoSpaceDN w:val="0"/>
              <w:adjustRightInd w:val="0"/>
              <w:ind w:left="33"/>
              <w:rPr>
                <w:rFonts w:cs="Tahoma"/>
                <w:sz w:val="20"/>
                <w:szCs w:val="20"/>
              </w:rPr>
            </w:pPr>
            <w:r>
              <w:rPr>
                <w:rFonts w:cs="Tahoma"/>
                <w:sz w:val="20"/>
                <w:szCs w:val="20"/>
              </w:rPr>
              <w:t>Odpowiednia liczba</w:t>
            </w:r>
            <w:r w:rsidRPr="003C671B">
              <w:rPr>
                <w:rFonts w:cs="Tahoma"/>
                <w:sz w:val="20"/>
                <w:szCs w:val="20"/>
              </w:rPr>
              <w:t xml:space="preserve"> niezbędnych szkoleń, </w:t>
            </w:r>
            <w:r>
              <w:rPr>
                <w:rFonts w:cs="Tahoma"/>
                <w:sz w:val="20"/>
                <w:szCs w:val="20"/>
              </w:rPr>
              <w:t xml:space="preserve">utrzymanie gotowości </w:t>
            </w:r>
            <w:r w:rsidRPr="003C671B">
              <w:rPr>
                <w:rFonts w:cs="Tahoma"/>
                <w:sz w:val="20"/>
                <w:szCs w:val="20"/>
              </w:rPr>
              <w:t xml:space="preserve">odpowiednich </w:t>
            </w:r>
            <w:r>
              <w:rPr>
                <w:rFonts w:cs="Tahoma"/>
                <w:sz w:val="20"/>
                <w:szCs w:val="20"/>
              </w:rPr>
              <w:t>narzędzi</w:t>
            </w:r>
            <w:r w:rsidRPr="003C671B">
              <w:rPr>
                <w:rFonts w:cs="Tahoma"/>
                <w:sz w:val="20"/>
                <w:szCs w:val="20"/>
              </w:rPr>
              <w:t xml:space="preserve"> księgowych,</w:t>
            </w:r>
          </w:p>
          <w:p w:rsidR="005F618A" w:rsidRPr="003C671B" w:rsidRDefault="005F618A" w:rsidP="005F618A">
            <w:pPr>
              <w:pStyle w:val="Akapitzlist"/>
              <w:numPr>
                <w:ilvl w:val="0"/>
                <w:numId w:val="9"/>
              </w:numPr>
              <w:autoSpaceDE w:val="0"/>
              <w:autoSpaceDN w:val="0"/>
              <w:adjustRightInd w:val="0"/>
              <w:ind w:left="176" w:hanging="283"/>
              <w:rPr>
                <w:rFonts w:cs="Tahoma"/>
                <w:sz w:val="20"/>
                <w:szCs w:val="20"/>
              </w:rPr>
            </w:pPr>
            <w:r>
              <w:rPr>
                <w:rFonts w:cs="Tahoma"/>
                <w:sz w:val="20"/>
                <w:szCs w:val="20"/>
              </w:rPr>
              <w:t>Niedopuszczenie do nieprawidłowości w ewidencji księgowej</w:t>
            </w:r>
          </w:p>
          <w:p w:rsidR="005F618A" w:rsidRPr="00A332D5" w:rsidRDefault="005F618A" w:rsidP="005F618A">
            <w:pPr>
              <w:pStyle w:val="Akapitzlist"/>
              <w:numPr>
                <w:ilvl w:val="0"/>
                <w:numId w:val="9"/>
              </w:numPr>
              <w:autoSpaceDE w:val="0"/>
              <w:autoSpaceDN w:val="0"/>
              <w:adjustRightInd w:val="0"/>
              <w:ind w:left="193" w:hanging="283"/>
              <w:rPr>
                <w:rFonts w:cs="Tahoma"/>
                <w:sz w:val="20"/>
                <w:szCs w:val="20"/>
              </w:rPr>
            </w:pPr>
            <w:r w:rsidRPr="00A332D5">
              <w:rPr>
                <w:rFonts w:cs="Tahoma"/>
                <w:sz w:val="20"/>
                <w:szCs w:val="20"/>
              </w:rPr>
              <w:t xml:space="preserve"> </w:t>
            </w:r>
            <w:r>
              <w:rPr>
                <w:rFonts w:cs="Tahoma"/>
                <w:sz w:val="20"/>
                <w:szCs w:val="20"/>
              </w:rPr>
              <w:t>Bieżąca kontrola rozrachunków.</w:t>
            </w:r>
          </w:p>
          <w:p w:rsidR="005F618A" w:rsidRDefault="005F618A" w:rsidP="006D4A7F">
            <w:pPr>
              <w:autoSpaceDE w:val="0"/>
              <w:autoSpaceDN w:val="0"/>
              <w:adjustRightInd w:val="0"/>
              <w:jc w:val="both"/>
              <w:rPr>
                <w:rFonts w:cs="Tahoma"/>
                <w:sz w:val="20"/>
                <w:szCs w:val="20"/>
              </w:rPr>
            </w:pPr>
          </w:p>
        </w:tc>
        <w:tc>
          <w:tcPr>
            <w:tcW w:w="2393" w:type="dxa"/>
          </w:tcPr>
          <w:p w:rsidR="005F618A" w:rsidRDefault="005F618A" w:rsidP="005F618A">
            <w:pPr>
              <w:pStyle w:val="Akapitzlist"/>
              <w:numPr>
                <w:ilvl w:val="0"/>
                <w:numId w:val="10"/>
              </w:numPr>
              <w:tabs>
                <w:tab w:val="left" w:pos="158"/>
              </w:tabs>
              <w:autoSpaceDE w:val="0"/>
              <w:autoSpaceDN w:val="0"/>
              <w:adjustRightInd w:val="0"/>
              <w:ind w:left="17" w:hanging="142"/>
              <w:rPr>
                <w:rFonts w:cs="Tahoma"/>
                <w:sz w:val="20"/>
                <w:szCs w:val="20"/>
              </w:rPr>
            </w:pPr>
            <w:r w:rsidRPr="007B3559">
              <w:rPr>
                <w:rFonts w:cs="Tahoma"/>
                <w:sz w:val="20"/>
                <w:szCs w:val="20"/>
              </w:rPr>
              <w:t>Zaciąganie zobowiązań do wysokości planu wydatków,</w:t>
            </w:r>
            <w:r>
              <w:rPr>
                <w:rFonts w:cs="Tahoma"/>
                <w:sz w:val="20"/>
                <w:szCs w:val="20"/>
              </w:rPr>
              <w:t xml:space="preserve"> d</w:t>
            </w:r>
            <w:r w:rsidRPr="007B3559">
              <w:rPr>
                <w:rFonts w:cs="Tahoma"/>
                <w:sz w:val="20"/>
                <w:szCs w:val="20"/>
              </w:rPr>
              <w:t>okonywanie zmian w planach wydatków zgodnie z upoważnieniem,</w:t>
            </w:r>
          </w:p>
          <w:p w:rsidR="005F618A" w:rsidRDefault="005F618A" w:rsidP="005F618A">
            <w:pPr>
              <w:pStyle w:val="Akapitzlist"/>
              <w:numPr>
                <w:ilvl w:val="0"/>
                <w:numId w:val="10"/>
              </w:numPr>
              <w:tabs>
                <w:tab w:val="left" w:pos="158"/>
              </w:tabs>
              <w:autoSpaceDE w:val="0"/>
              <w:autoSpaceDN w:val="0"/>
              <w:adjustRightInd w:val="0"/>
              <w:ind w:left="17" w:hanging="142"/>
              <w:rPr>
                <w:rFonts w:cs="Tahoma"/>
                <w:sz w:val="20"/>
                <w:szCs w:val="20"/>
              </w:rPr>
            </w:pPr>
            <w:r>
              <w:rPr>
                <w:rFonts w:cs="Tahoma"/>
                <w:sz w:val="20"/>
                <w:szCs w:val="20"/>
              </w:rPr>
              <w:t>Terminowość sprawozdawczości</w:t>
            </w:r>
          </w:p>
          <w:p w:rsidR="005F618A" w:rsidRPr="007B3559" w:rsidRDefault="005F618A" w:rsidP="006D4A7F">
            <w:pPr>
              <w:pStyle w:val="Akapitzlist"/>
              <w:tabs>
                <w:tab w:val="left" w:pos="158"/>
              </w:tabs>
              <w:autoSpaceDE w:val="0"/>
              <w:autoSpaceDN w:val="0"/>
              <w:adjustRightInd w:val="0"/>
              <w:ind w:left="17"/>
              <w:rPr>
                <w:rFonts w:cs="Tahoma"/>
                <w:sz w:val="20"/>
                <w:szCs w:val="20"/>
              </w:rPr>
            </w:pPr>
          </w:p>
          <w:p w:rsidR="005F618A" w:rsidRPr="007B3559" w:rsidRDefault="005F618A" w:rsidP="005F618A">
            <w:pPr>
              <w:pStyle w:val="Akapitzlist"/>
              <w:numPr>
                <w:ilvl w:val="0"/>
                <w:numId w:val="10"/>
              </w:numPr>
              <w:tabs>
                <w:tab w:val="left" w:pos="158"/>
              </w:tabs>
              <w:autoSpaceDE w:val="0"/>
              <w:autoSpaceDN w:val="0"/>
              <w:adjustRightInd w:val="0"/>
              <w:ind w:left="17" w:hanging="142"/>
              <w:rPr>
                <w:rFonts w:cs="Tahoma"/>
                <w:sz w:val="20"/>
                <w:szCs w:val="20"/>
              </w:rPr>
            </w:pPr>
            <w:r>
              <w:rPr>
                <w:rFonts w:cs="Tahoma"/>
                <w:sz w:val="20"/>
                <w:szCs w:val="20"/>
              </w:rPr>
              <w:t>Terminowa realizacja płatności</w:t>
            </w:r>
          </w:p>
        </w:tc>
        <w:tc>
          <w:tcPr>
            <w:tcW w:w="2263" w:type="dxa"/>
          </w:tcPr>
          <w:p w:rsidR="005F618A" w:rsidRDefault="005F618A" w:rsidP="006D4A7F">
            <w:pPr>
              <w:pStyle w:val="Akapitzlist"/>
              <w:numPr>
                <w:ilvl w:val="0"/>
                <w:numId w:val="12"/>
              </w:numPr>
              <w:autoSpaceDE w:val="0"/>
              <w:autoSpaceDN w:val="0"/>
              <w:adjustRightInd w:val="0"/>
              <w:spacing w:line="360" w:lineRule="auto"/>
              <w:ind w:left="170" w:hanging="266"/>
              <w:rPr>
                <w:rFonts w:cs="Tahoma"/>
                <w:sz w:val="20"/>
                <w:szCs w:val="20"/>
              </w:rPr>
            </w:pPr>
            <w:r>
              <w:rPr>
                <w:rFonts w:cs="Tahoma"/>
                <w:sz w:val="20"/>
                <w:szCs w:val="20"/>
              </w:rPr>
              <w:t>Danuta Niejadlik</w:t>
            </w:r>
          </w:p>
          <w:p w:rsidR="005F618A" w:rsidRDefault="005F618A" w:rsidP="006D4A7F">
            <w:pPr>
              <w:autoSpaceDE w:val="0"/>
              <w:autoSpaceDN w:val="0"/>
              <w:adjustRightInd w:val="0"/>
              <w:spacing w:line="360" w:lineRule="auto"/>
              <w:rPr>
                <w:rFonts w:cs="Tahoma"/>
                <w:sz w:val="20"/>
                <w:szCs w:val="20"/>
              </w:rPr>
            </w:pPr>
          </w:p>
          <w:p w:rsidR="005F618A" w:rsidRDefault="005F618A" w:rsidP="006D4A7F">
            <w:pPr>
              <w:autoSpaceDE w:val="0"/>
              <w:autoSpaceDN w:val="0"/>
              <w:adjustRightInd w:val="0"/>
              <w:spacing w:line="360" w:lineRule="auto"/>
              <w:rPr>
                <w:rFonts w:cs="Tahoma"/>
                <w:sz w:val="20"/>
                <w:szCs w:val="20"/>
              </w:rPr>
            </w:pPr>
          </w:p>
          <w:p w:rsidR="005F618A" w:rsidRDefault="005F618A" w:rsidP="006D4A7F">
            <w:pPr>
              <w:autoSpaceDE w:val="0"/>
              <w:autoSpaceDN w:val="0"/>
              <w:adjustRightInd w:val="0"/>
              <w:spacing w:line="360" w:lineRule="auto"/>
              <w:rPr>
                <w:rFonts w:cs="Tahoma"/>
                <w:sz w:val="20"/>
                <w:szCs w:val="20"/>
              </w:rPr>
            </w:pPr>
          </w:p>
          <w:p w:rsidR="005F618A" w:rsidRDefault="005F618A" w:rsidP="006D4A7F">
            <w:pPr>
              <w:pStyle w:val="Akapitzlist"/>
              <w:numPr>
                <w:ilvl w:val="0"/>
                <w:numId w:val="12"/>
              </w:numPr>
              <w:tabs>
                <w:tab w:val="left" w:pos="312"/>
              </w:tabs>
              <w:autoSpaceDE w:val="0"/>
              <w:autoSpaceDN w:val="0"/>
              <w:adjustRightInd w:val="0"/>
              <w:ind w:left="170" w:hanging="142"/>
              <w:rPr>
                <w:rFonts w:cs="Tahoma"/>
                <w:sz w:val="20"/>
                <w:szCs w:val="20"/>
              </w:rPr>
            </w:pPr>
            <w:r>
              <w:rPr>
                <w:rFonts w:cs="Tahoma"/>
                <w:sz w:val="20"/>
                <w:szCs w:val="20"/>
              </w:rPr>
              <w:t>Iwona Kaczmarzyk</w:t>
            </w:r>
          </w:p>
          <w:p w:rsidR="005F618A" w:rsidRDefault="005F618A" w:rsidP="006D4A7F">
            <w:pPr>
              <w:tabs>
                <w:tab w:val="left" w:pos="312"/>
              </w:tabs>
              <w:autoSpaceDE w:val="0"/>
              <w:autoSpaceDN w:val="0"/>
              <w:adjustRightInd w:val="0"/>
              <w:rPr>
                <w:rFonts w:cs="Tahoma"/>
                <w:sz w:val="20"/>
                <w:szCs w:val="20"/>
              </w:rPr>
            </w:pPr>
          </w:p>
          <w:p w:rsidR="005F618A" w:rsidRPr="007B1296" w:rsidRDefault="005F618A" w:rsidP="006D4A7F">
            <w:pPr>
              <w:pStyle w:val="Akapitzlist"/>
              <w:numPr>
                <w:ilvl w:val="0"/>
                <w:numId w:val="12"/>
              </w:numPr>
              <w:tabs>
                <w:tab w:val="left" w:pos="312"/>
              </w:tabs>
              <w:autoSpaceDE w:val="0"/>
              <w:autoSpaceDN w:val="0"/>
              <w:adjustRightInd w:val="0"/>
              <w:ind w:left="312" w:hanging="284"/>
              <w:rPr>
                <w:rFonts w:cs="Tahoma"/>
                <w:sz w:val="20"/>
                <w:szCs w:val="20"/>
              </w:rPr>
            </w:pPr>
            <w:r>
              <w:rPr>
                <w:rFonts w:cs="Tahoma"/>
                <w:sz w:val="20"/>
                <w:szCs w:val="20"/>
              </w:rPr>
              <w:t>Iwona Kaczmarzyk</w:t>
            </w:r>
          </w:p>
        </w:tc>
      </w:tr>
      <w:tr w:rsidR="005F618A" w:rsidTr="006D4A7F">
        <w:tc>
          <w:tcPr>
            <w:tcW w:w="455" w:type="dxa"/>
          </w:tcPr>
          <w:p w:rsidR="005F618A" w:rsidRPr="0052462C" w:rsidRDefault="005F618A" w:rsidP="006D4A7F">
            <w:pPr>
              <w:autoSpaceDE w:val="0"/>
              <w:autoSpaceDN w:val="0"/>
              <w:adjustRightInd w:val="0"/>
              <w:spacing w:line="360" w:lineRule="auto"/>
              <w:jc w:val="center"/>
              <w:rPr>
                <w:rFonts w:cs="Tahoma"/>
                <w:sz w:val="16"/>
                <w:szCs w:val="16"/>
              </w:rPr>
            </w:pPr>
            <w:r w:rsidRPr="0052462C">
              <w:rPr>
                <w:rFonts w:cs="Tahoma"/>
                <w:sz w:val="16"/>
                <w:szCs w:val="16"/>
              </w:rPr>
              <w:t>2</w:t>
            </w:r>
          </w:p>
        </w:tc>
        <w:tc>
          <w:tcPr>
            <w:tcW w:w="1707" w:type="dxa"/>
          </w:tcPr>
          <w:p w:rsidR="005F618A" w:rsidRDefault="005F618A" w:rsidP="006D4A7F">
            <w:pPr>
              <w:autoSpaceDE w:val="0"/>
              <w:autoSpaceDN w:val="0"/>
              <w:adjustRightInd w:val="0"/>
              <w:spacing w:line="360" w:lineRule="auto"/>
              <w:jc w:val="both"/>
              <w:rPr>
                <w:rFonts w:cs="Tahoma"/>
                <w:sz w:val="20"/>
                <w:szCs w:val="20"/>
              </w:rPr>
            </w:pPr>
            <w:r>
              <w:rPr>
                <w:rFonts w:cs="Tahoma"/>
                <w:sz w:val="20"/>
                <w:szCs w:val="20"/>
              </w:rPr>
              <w:t>Bezpieczeństwo posiadanych informacji</w:t>
            </w:r>
          </w:p>
        </w:tc>
        <w:tc>
          <w:tcPr>
            <w:tcW w:w="4212" w:type="dxa"/>
          </w:tcPr>
          <w:p w:rsidR="005F618A" w:rsidRDefault="005F618A" w:rsidP="005F618A">
            <w:pPr>
              <w:pStyle w:val="Akapitzlist"/>
              <w:numPr>
                <w:ilvl w:val="0"/>
                <w:numId w:val="8"/>
              </w:numPr>
              <w:autoSpaceDE w:val="0"/>
              <w:autoSpaceDN w:val="0"/>
              <w:adjustRightInd w:val="0"/>
              <w:spacing w:line="360" w:lineRule="auto"/>
              <w:ind w:left="277"/>
              <w:jc w:val="both"/>
              <w:rPr>
                <w:rFonts w:cs="Tahoma"/>
                <w:sz w:val="20"/>
                <w:szCs w:val="20"/>
              </w:rPr>
            </w:pPr>
            <w:r w:rsidRPr="007B3559">
              <w:rPr>
                <w:rFonts w:cs="Tahoma"/>
                <w:sz w:val="20"/>
                <w:szCs w:val="20"/>
              </w:rPr>
              <w:t>Zapewnienie aktualizacji systemu antywirusowego,</w:t>
            </w:r>
          </w:p>
          <w:p w:rsidR="005F618A" w:rsidRPr="007B3559" w:rsidRDefault="005F618A" w:rsidP="005F618A">
            <w:pPr>
              <w:pStyle w:val="Akapitzlist"/>
              <w:numPr>
                <w:ilvl w:val="0"/>
                <w:numId w:val="8"/>
              </w:numPr>
              <w:autoSpaceDE w:val="0"/>
              <w:autoSpaceDN w:val="0"/>
              <w:adjustRightInd w:val="0"/>
              <w:spacing w:line="360" w:lineRule="auto"/>
              <w:ind w:left="277"/>
              <w:jc w:val="both"/>
              <w:rPr>
                <w:rFonts w:cs="Tahoma"/>
                <w:sz w:val="20"/>
                <w:szCs w:val="20"/>
              </w:rPr>
            </w:pPr>
            <w:r>
              <w:rPr>
                <w:rFonts w:cs="Tahoma"/>
                <w:sz w:val="20"/>
                <w:szCs w:val="20"/>
              </w:rPr>
              <w:t>Zabezpieczenie dostępu do urządzeń informatycznych przed osobami nieupoważnionymi</w:t>
            </w:r>
          </w:p>
          <w:p w:rsidR="005F618A" w:rsidRDefault="005F618A" w:rsidP="006D4A7F">
            <w:pPr>
              <w:autoSpaceDE w:val="0"/>
              <w:autoSpaceDN w:val="0"/>
              <w:adjustRightInd w:val="0"/>
              <w:spacing w:line="360" w:lineRule="auto"/>
              <w:jc w:val="both"/>
              <w:rPr>
                <w:rFonts w:cs="Tahoma"/>
                <w:sz w:val="20"/>
                <w:szCs w:val="20"/>
              </w:rPr>
            </w:pPr>
          </w:p>
        </w:tc>
        <w:tc>
          <w:tcPr>
            <w:tcW w:w="2999" w:type="dxa"/>
          </w:tcPr>
          <w:p w:rsidR="005F618A" w:rsidRDefault="005F618A" w:rsidP="006D4A7F">
            <w:pPr>
              <w:pStyle w:val="Akapitzlist"/>
              <w:numPr>
                <w:ilvl w:val="0"/>
                <w:numId w:val="11"/>
              </w:numPr>
              <w:autoSpaceDE w:val="0"/>
              <w:autoSpaceDN w:val="0"/>
              <w:adjustRightInd w:val="0"/>
              <w:ind w:left="175" w:hanging="175"/>
              <w:rPr>
                <w:rFonts w:cs="Tahoma"/>
                <w:sz w:val="20"/>
                <w:szCs w:val="20"/>
              </w:rPr>
            </w:pPr>
            <w:r w:rsidRPr="00F4255C">
              <w:rPr>
                <w:rFonts w:cs="Tahoma"/>
                <w:sz w:val="20"/>
                <w:szCs w:val="20"/>
              </w:rPr>
              <w:t>Niedopuszczenie do ataku przez wirusy komputerowe,</w:t>
            </w:r>
            <w:r>
              <w:rPr>
                <w:rFonts w:cs="Tahoma"/>
                <w:sz w:val="20"/>
                <w:szCs w:val="20"/>
              </w:rPr>
              <w:t xml:space="preserve"> </w:t>
            </w:r>
          </w:p>
          <w:p w:rsidR="005F618A" w:rsidRPr="00F4255C" w:rsidRDefault="005F618A" w:rsidP="006D4A7F">
            <w:pPr>
              <w:pStyle w:val="Akapitzlist"/>
              <w:autoSpaceDE w:val="0"/>
              <w:autoSpaceDN w:val="0"/>
              <w:adjustRightInd w:val="0"/>
              <w:ind w:left="175"/>
              <w:rPr>
                <w:rFonts w:cs="Tahoma"/>
                <w:sz w:val="20"/>
                <w:szCs w:val="20"/>
              </w:rPr>
            </w:pPr>
          </w:p>
          <w:p w:rsidR="005F618A" w:rsidRPr="00F4255C" w:rsidRDefault="005F618A" w:rsidP="006D4A7F">
            <w:pPr>
              <w:pStyle w:val="Akapitzlist"/>
              <w:numPr>
                <w:ilvl w:val="0"/>
                <w:numId w:val="11"/>
              </w:numPr>
              <w:autoSpaceDE w:val="0"/>
              <w:autoSpaceDN w:val="0"/>
              <w:adjustRightInd w:val="0"/>
              <w:ind w:left="317"/>
              <w:rPr>
                <w:rFonts w:cs="Tahoma"/>
                <w:sz w:val="20"/>
                <w:szCs w:val="20"/>
              </w:rPr>
            </w:pPr>
            <w:r>
              <w:rPr>
                <w:rFonts w:cs="Tahoma"/>
                <w:sz w:val="20"/>
                <w:szCs w:val="20"/>
              </w:rPr>
              <w:t xml:space="preserve">Zwiększenie kontroli stosowania haseł, </w:t>
            </w:r>
          </w:p>
        </w:tc>
        <w:tc>
          <w:tcPr>
            <w:tcW w:w="2393" w:type="dxa"/>
          </w:tcPr>
          <w:p w:rsidR="005F618A" w:rsidRDefault="005F618A" w:rsidP="006D4A7F">
            <w:pPr>
              <w:autoSpaceDE w:val="0"/>
              <w:autoSpaceDN w:val="0"/>
              <w:adjustRightInd w:val="0"/>
              <w:ind w:left="175" w:hanging="175"/>
              <w:rPr>
                <w:rFonts w:cs="Tahoma"/>
                <w:sz w:val="20"/>
                <w:szCs w:val="20"/>
              </w:rPr>
            </w:pPr>
            <w:r>
              <w:rPr>
                <w:rFonts w:cs="Tahoma"/>
                <w:sz w:val="20"/>
                <w:szCs w:val="20"/>
              </w:rPr>
              <w:t>1.Zapewnienie kontynuacji systemu antywirusowego,</w:t>
            </w:r>
          </w:p>
          <w:p w:rsidR="005F618A" w:rsidRDefault="005F618A" w:rsidP="006D4A7F">
            <w:pPr>
              <w:autoSpaceDE w:val="0"/>
              <w:autoSpaceDN w:val="0"/>
              <w:adjustRightInd w:val="0"/>
              <w:ind w:left="175" w:hanging="175"/>
              <w:rPr>
                <w:rFonts w:cs="Tahoma"/>
                <w:sz w:val="20"/>
                <w:szCs w:val="20"/>
              </w:rPr>
            </w:pPr>
            <w:r>
              <w:rPr>
                <w:rFonts w:cs="Tahoma"/>
                <w:sz w:val="20"/>
                <w:szCs w:val="20"/>
              </w:rPr>
              <w:t>2.Sprawność  mechanizmów wymuszających złożoność haseł i ich okresową wymianę</w:t>
            </w:r>
          </w:p>
        </w:tc>
        <w:tc>
          <w:tcPr>
            <w:tcW w:w="2263" w:type="dxa"/>
          </w:tcPr>
          <w:p w:rsidR="005F618A" w:rsidRDefault="005F618A" w:rsidP="006D4A7F">
            <w:pPr>
              <w:pStyle w:val="Akapitzlist"/>
              <w:numPr>
                <w:ilvl w:val="0"/>
                <w:numId w:val="13"/>
              </w:numPr>
              <w:autoSpaceDE w:val="0"/>
              <w:autoSpaceDN w:val="0"/>
              <w:adjustRightInd w:val="0"/>
              <w:spacing w:line="360" w:lineRule="auto"/>
              <w:ind w:left="312"/>
              <w:rPr>
                <w:rFonts w:cs="Tahoma"/>
                <w:sz w:val="20"/>
                <w:szCs w:val="20"/>
              </w:rPr>
            </w:pPr>
            <w:r>
              <w:rPr>
                <w:rFonts w:cs="Tahoma"/>
                <w:sz w:val="20"/>
                <w:szCs w:val="20"/>
              </w:rPr>
              <w:t>Danuta Niejadlik</w:t>
            </w:r>
          </w:p>
          <w:p w:rsidR="005F618A" w:rsidRDefault="005F618A" w:rsidP="006D4A7F">
            <w:pPr>
              <w:autoSpaceDE w:val="0"/>
              <w:autoSpaceDN w:val="0"/>
              <w:adjustRightInd w:val="0"/>
              <w:spacing w:line="360" w:lineRule="auto"/>
              <w:rPr>
                <w:rFonts w:cs="Tahoma"/>
                <w:sz w:val="20"/>
                <w:szCs w:val="20"/>
              </w:rPr>
            </w:pPr>
          </w:p>
          <w:p w:rsidR="005F618A" w:rsidRPr="007B1296" w:rsidRDefault="005F618A" w:rsidP="006D4A7F">
            <w:pPr>
              <w:pStyle w:val="Akapitzlist"/>
              <w:numPr>
                <w:ilvl w:val="0"/>
                <w:numId w:val="13"/>
              </w:numPr>
              <w:autoSpaceDE w:val="0"/>
              <w:autoSpaceDN w:val="0"/>
              <w:adjustRightInd w:val="0"/>
              <w:spacing w:line="360" w:lineRule="auto"/>
              <w:ind w:left="312" w:hanging="284"/>
              <w:rPr>
                <w:rFonts w:cs="Tahoma"/>
                <w:sz w:val="20"/>
                <w:szCs w:val="20"/>
              </w:rPr>
            </w:pPr>
            <w:r w:rsidRPr="007B1296">
              <w:rPr>
                <w:rFonts w:cs="Tahoma"/>
                <w:sz w:val="20"/>
                <w:szCs w:val="20"/>
              </w:rPr>
              <w:t>Monika Piętka</w:t>
            </w:r>
          </w:p>
        </w:tc>
      </w:tr>
    </w:tbl>
    <w:p w:rsidR="005F618A" w:rsidRDefault="005F618A" w:rsidP="005F618A">
      <w:pPr>
        <w:autoSpaceDE w:val="0"/>
        <w:autoSpaceDN w:val="0"/>
        <w:adjustRightInd w:val="0"/>
        <w:spacing w:after="0" w:line="240" w:lineRule="auto"/>
        <w:jc w:val="both"/>
        <w:rPr>
          <w:rFonts w:cs="Tahoma"/>
          <w:sz w:val="20"/>
          <w:szCs w:val="20"/>
        </w:rPr>
      </w:pPr>
      <w:r>
        <w:rPr>
          <w:rFonts w:cs="Tahoma"/>
          <w:sz w:val="20"/>
          <w:szCs w:val="20"/>
        </w:rPr>
        <w:tab/>
      </w:r>
      <w:r>
        <w:rPr>
          <w:rFonts w:cs="Tahoma"/>
          <w:sz w:val="20"/>
          <w:szCs w:val="20"/>
        </w:rPr>
        <w:tab/>
      </w:r>
      <w:r>
        <w:rPr>
          <w:rFonts w:cs="Tahoma"/>
          <w:sz w:val="20"/>
          <w:szCs w:val="20"/>
        </w:rPr>
        <w:tab/>
      </w:r>
      <w:r>
        <w:rPr>
          <w:rFonts w:cs="Tahoma"/>
          <w:sz w:val="20"/>
          <w:szCs w:val="20"/>
        </w:rPr>
        <w:tab/>
      </w:r>
      <w:r>
        <w:rPr>
          <w:rFonts w:cs="Tahoma"/>
          <w:sz w:val="20"/>
          <w:szCs w:val="20"/>
        </w:rPr>
        <w:tab/>
      </w:r>
      <w:r>
        <w:rPr>
          <w:rFonts w:cs="Tahoma"/>
          <w:sz w:val="20"/>
          <w:szCs w:val="20"/>
        </w:rPr>
        <w:tab/>
      </w:r>
      <w:r>
        <w:rPr>
          <w:rFonts w:cs="Tahoma"/>
          <w:sz w:val="20"/>
          <w:szCs w:val="20"/>
        </w:rPr>
        <w:tab/>
      </w:r>
      <w:r>
        <w:rPr>
          <w:rFonts w:cs="Tahoma"/>
          <w:sz w:val="20"/>
          <w:szCs w:val="20"/>
        </w:rPr>
        <w:tab/>
      </w:r>
      <w:r>
        <w:rPr>
          <w:rFonts w:cs="Tahoma"/>
          <w:sz w:val="20"/>
          <w:szCs w:val="20"/>
        </w:rPr>
        <w:tab/>
      </w:r>
      <w:r>
        <w:rPr>
          <w:rFonts w:cs="Tahoma"/>
          <w:sz w:val="20"/>
          <w:szCs w:val="20"/>
        </w:rPr>
        <w:tab/>
      </w:r>
      <w:r>
        <w:rPr>
          <w:rFonts w:cs="Tahoma"/>
          <w:sz w:val="20"/>
          <w:szCs w:val="20"/>
        </w:rPr>
        <w:tab/>
      </w:r>
      <w:r>
        <w:rPr>
          <w:rFonts w:cs="Tahoma"/>
          <w:sz w:val="20"/>
          <w:szCs w:val="20"/>
        </w:rPr>
        <w:tab/>
      </w:r>
      <w:r>
        <w:rPr>
          <w:rFonts w:cs="Tahoma"/>
          <w:sz w:val="20"/>
          <w:szCs w:val="20"/>
        </w:rPr>
        <w:tab/>
        <w:t xml:space="preserve">                                       Danuta Niejadlik</w:t>
      </w:r>
    </w:p>
    <w:p w:rsidR="005F618A" w:rsidRPr="003C1FAC" w:rsidRDefault="005F618A" w:rsidP="005F618A">
      <w:pPr>
        <w:autoSpaceDE w:val="0"/>
        <w:autoSpaceDN w:val="0"/>
        <w:adjustRightInd w:val="0"/>
        <w:spacing w:after="0" w:line="240" w:lineRule="auto"/>
        <w:jc w:val="both"/>
        <w:rPr>
          <w:rFonts w:cs="Tahoma"/>
          <w:sz w:val="20"/>
          <w:szCs w:val="20"/>
        </w:rPr>
      </w:pPr>
      <w:r>
        <w:rPr>
          <w:rFonts w:cs="Tahoma"/>
          <w:sz w:val="20"/>
          <w:szCs w:val="20"/>
        </w:rPr>
        <w:t xml:space="preserve">                                                                                                                                                                                                                                              ………………………………………</w:t>
      </w:r>
    </w:p>
    <w:p w:rsidR="005F618A" w:rsidRDefault="005F618A" w:rsidP="005F618A">
      <w:pPr>
        <w:autoSpaceDE w:val="0"/>
        <w:autoSpaceDN w:val="0"/>
        <w:adjustRightInd w:val="0"/>
        <w:spacing w:after="0" w:line="240" w:lineRule="auto"/>
        <w:ind w:left="5664" w:hanging="4626"/>
        <w:jc w:val="both"/>
        <w:rPr>
          <w:rFonts w:cs="Tahoma"/>
          <w:sz w:val="20"/>
          <w:szCs w:val="20"/>
          <w:vertAlign w:val="superscript"/>
        </w:rPr>
      </w:pPr>
      <w:r>
        <w:rPr>
          <w:rFonts w:cs="Tahoma"/>
          <w:sz w:val="20"/>
          <w:szCs w:val="20"/>
          <w:vertAlign w:val="superscript"/>
        </w:rPr>
        <w:tab/>
      </w:r>
      <w:r>
        <w:rPr>
          <w:rFonts w:cs="Tahoma"/>
          <w:sz w:val="20"/>
          <w:szCs w:val="20"/>
          <w:vertAlign w:val="superscript"/>
        </w:rPr>
        <w:tab/>
      </w:r>
      <w:r>
        <w:rPr>
          <w:rFonts w:cs="Tahoma"/>
          <w:sz w:val="20"/>
          <w:szCs w:val="20"/>
          <w:vertAlign w:val="superscript"/>
        </w:rPr>
        <w:tab/>
      </w:r>
      <w:r>
        <w:rPr>
          <w:rFonts w:cs="Tahoma"/>
          <w:sz w:val="20"/>
          <w:szCs w:val="20"/>
          <w:vertAlign w:val="superscript"/>
        </w:rPr>
        <w:tab/>
      </w:r>
      <w:r>
        <w:rPr>
          <w:rFonts w:cs="Tahoma"/>
          <w:sz w:val="20"/>
          <w:szCs w:val="20"/>
          <w:vertAlign w:val="superscript"/>
        </w:rPr>
        <w:tab/>
      </w:r>
      <w:r>
        <w:rPr>
          <w:rFonts w:cs="Tahoma"/>
          <w:sz w:val="20"/>
          <w:szCs w:val="20"/>
          <w:vertAlign w:val="superscript"/>
        </w:rPr>
        <w:tab/>
        <w:t xml:space="preserve">                                                        </w:t>
      </w:r>
      <w:r w:rsidRPr="005C5583">
        <w:rPr>
          <w:rFonts w:cs="Tahoma"/>
          <w:sz w:val="20"/>
          <w:szCs w:val="20"/>
          <w:vertAlign w:val="superscript"/>
        </w:rPr>
        <w:t xml:space="preserve"> (podpis </w:t>
      </w:r>
      <w:r>
        <w:rPr>
          <w:rFonts w:cs="Tahoma"/>
          <w:sz w:val="20"/>
          <w:szCs w:val="20"/>
          <w:vertAlign w:val="superscript"/>
        </w:rPr>
        <w:t>kierownika jednostki</w:t>
      </w:r>
    </w:p>
    <w:p w:rsidR="005F618A" w:rsidRPr="00B440D8" w:rsidRDefault="005F618A" w:rsidP="005F618A">
      <w:pPr>
        <w:autoSpaceDE w:val="0"/>
        <w:autoSpaceDN w:val="0"/>
        <w:adjustRightInd w:val="0"/>
        <w:spacing w:after="0" w:line="240" w:lineRule="auto"/>
        <w:ind w:left="5664" w:hanging="4626"/>
        <w:jc w:val="both"/>
        <w:rPr>
          <w:rFonts w:cs="Tahoma"/>
          <w:b/>
          <w:sz w:val="20"/>
          <w:szCs w:val="20"/>
        </w:rPr>
      </w:pPr>
      <w:r w:rsidRPr="00B440D8">
        <w:rPr>
          <w:rFonts w:cs="Tahoma"/>
          <w:b/>
          <w:sz w:val="20"/>
          <w:szCs w:val="20"/>
        </w:rPr>
        <w:t>Uzgadniam/uzgadniam z uwagami</w:t>
      </w:r>
    </w:p>
    <w:p w:rsidR="005F618A" w:rsidRPr="00B440D8" w:rsidRDefault="005F618A" w:rsidP="005F618A">
      <w:pPr>
        <w:autoSpaceDE w:val="0"/>
        <w:autoSpaceDN w:val="0"/>
        <w:adjustRightInd w:val="0"/>
        <w:spacing w:after="0" w:line="240" w:lineRule="auto"/>
        <w:ind w:left="5664" w:hanging="4626"/>
        <w:jc w:val="both"/>
        <w:rPr>
          <w:rFonts w:cs="Tahoma"/>
          <w:sz w:val="20"/>
          <w:szCs w:val="20"/>
        </w:rPr>
      </w:pPr>
    </w:p>
    <w:p w:rsidR="005F618A" w:rsidRDefault="005F618A" w:rsidP="005F618A">
      <w:pPr>
        <w:autoSpaceDE w:val="0"/>
        <w:autoSpaceDN w:val="0"/>
        <w:adjustRightInd w:val="0"/>
        <w:spacing w:after="0" w:line="240" w:lineRule="auto"/>
        <w:ind w:left="5664" w:hanging="4626"/>
        <w:jc w:val="both"/>
        <w:rPr>
          <w:rFonts w:cs="Tahoma"/>
          <w:sz w:val="20"/>
          <w:szCs w:val="20"/>
        </w:rPr>
      </w:pPr>
      <w:r>
        <w:rPr>
          <w:rFonts w:cs="Tahoma"/>
          <w:sz w:val="20"/>
          <w:szCs w:val="20"/>
        </w:rPr>
        <w:t xml:space="preserve">Opis </w:t>
      </w:r>
      <w:r w:rsidRPr="00B440D8">
        <w:rPr>
          <w:rFonts w:cs="Tahoma"/>
          <w:sz w:val="20"/>
          <w:szCs w:val="20"/>
        </w:rPr>
        <w:t>uwag………………………………………………………………………………………………………………………………………………………………………………………………………………………………</w:t>
      </w:r>
    </w:p>
    <w:p w:rsidR="005F618A" w:rsidRDefault="005F618A" w:rsidP="005F618A">
      <w:pPr>
        <w:autoSpaceDE w:val="0"/>
        <w:autoSpaceDN w:val="0"/>
        <w:adjustRightInd w:val="0"/>
        <w:spacing w:after="0" w:line="240" w:lineRule="auto"/>
        <w:ind w:left="5664" w:hanging="4626"/>
        <w:jc w:val="both"/>
        <w:rPr>
          <w:rFonts w:cs="Tahoma"/>
          <w:sz w:val="20"/>
          <w:szCs w:val="20"/>
        </w:rPr>
      </w:pPr>
    </w:p>
    <w:p w:rsidR="005F618A" w:rsidRPr="00AC1565" w:rsidRDefault="005F618A" w:rsidP="005F618A">
      <w:pPr>
        <w:autoSpaceDE w:val="0"/>
        <w:autoSpaceDN w:val="0"/>
        <w:adjustRightInd w:val="0"/>
        <w:spacing w:after="0" w:line="240" w:lineRule="auto"/>
        <w:ind w:left="5665" w:hanging="4627"/>
        <w:jc w:val="both"/>
        <w:rPr>
          <w:rFonts w:cs="Tahoma"/>
          <w:sz w:val="16"/>
          <w:szCs w:val="16"/>
        </w:rPr>
      </w:pPr>
      <w:r w:rsidRPr="00AC1565">
        <w:rPr>
          <w:rFonts w:cs="Tahoma"/>
          <w:sz w:val="16"/>
          <w:szCs w:val="16"/>
        </w:rPr>
        <w:t xml:space="preserve"> (podpis kierownika referatu UM Sławkowa</w:t>
      </w:r>
    </w:p>
    <w:p w:rsidR="005F618A" w:rsidRPr="00F61A71" w:rsidRDefault="005F618A" w:rsidP="005F618A">
      <w:pPr>
        <w:autoSpaceDE w:val="0"/>
        <w:autoSpaceDN w:val="0"/>
        <w:adjustRightInd w:val="0"/>
        <w:spacing w:after="0" w:line="240" w:lineRule="auto"/>
        <w:ind w:left="5665" w:hanging="4627"/>
        <w:jc w:val="both"/>
        <w:rPr>
          <w:rFonts w:cs="Tahoma"/>
          <w:sz w:val="18"/>
          <w:szCs w:val="18"/>
        </w:rPr>
      </w:pPr>
      <w:r w:rsidRPr="00AC1565">
        <w:rPr>
          <w:rFonts w:cs="Tahoma"/>
          <w:sz w:val="16"/>
          <w:szCs w:val="16"/>
        </w:rPr>
        <w:t>sprawującego nadzór nad jednostką organizacyjną</w:t>
      </w:r>
      <w:r w:rsidRPr="00F61A71">
        <w:rPr>
          <w:rFonts w:cs="Tahoma"/>
          <w:sz w:val="18"/>
          <w:szCs w:val="18"/>
        </w:rPr>
        <w:t xml:space="preserve">)                                                                                                                                                                                  </w:t>
      </w:r>
      <w:r>
        <w:rPr>
          <w:rFonts w:cs="Tahoma"/>
          <w:sz w:val="18"/>
          <w:szCs w:val="18"/>
        </w:rPr>
        <w:t xml:space="preserve">                                            </w:t>
      </w:r>
      <w:r w:rsidRPr="00F61A71">
        <w:rPr>
          <w:rFonts w:cs="Tahoma"/>
          <w:b/>
          <w:sz w:val="18"/>
          <w:szCs w:val="18"/>
        </w:rPr>
        <w:t>Przyjmuję do realizacji</w:t>
      </w:r>
    </w:p>
    <w:p w:rsidR="005F618A" w:rsidRDefault="005F618A" w:rsidP="005F618A">
      <w:pPr>
        <w:autoSpaceDE w:val="0"/>
        <w:autoSpaceDN w:val="0"/>
        <w:adjustRightInd w:val="0"/>
        <w:spacing w:after="0" w:line="240" w:lineRule="auto"/>
        <w:ind w:left="5664" w:hanging="4626"/>
        <w:jc w:val="right"/>
        <w:rPr>
          <w:rFonts w:cs="Tahoma"/>
          <w:sz w:val="18"/>
          <w:szCs w:val="18"/>
        </w:rPr>
      </w:pPr>
      <w:r w:rsidRPr="00F61A71">
        <w:rPr>
          <w:rFonts w:cs="Tahoma"/>
          <w:sz w:val="18"/>
          <w:szCs w:val="18"/>
        </w:rPr>
        <w:t>……………………………………….</w:t>
      </w:r>
    </w:p>
    <w:p w:rsidR="005F618A" w:rsidRPr="00F61A71" w:rsidRDefault="005F618A" w:rsidP="005F618A">
      <w:pPr>
        <w:autoSpaceDE w:val="0"/>
        <w:autoSpaceDN w:val="0"/>
        <w:adjustRightInd w:val="0"/>
        <w:spacing w:after="0" w:line="240" w:lineRule="auto"/>
        <w:ind w:left="5664" w:hanging="4626"/>
        <w:jc w:val="right"/>
        <w:rPr>
          <w:rFonts w:cs="Tahoma"/>
          <w:sz w:val="16"/>
          <w:szCs w:val="16"/>
        </w:rPr>
      </w:pPr>
      <w:r w:rsidRPr="00F61A71">
        <w:rPr>
          <w:rFonts w:cs="Tahoma"/>
          <w:sz w:val="16"/>
          <w:szCs w:val="16"/>
        </w:rPr>
        <w:t>(Podpis kierownika jednostki)</w:t>
      </w:r>
    </w:p>
    <w:p w:rsidR="005F618A" w:rsidRDefault="005F618A" w:rsidP="00641CC4">
      <w:pPr>
        <w:autoSpaceDE w:val="0"/>
        <w:autoSpaceDN w:val="0"/>
        <w:adjustRightInd w:val="0"/>
        <w:spacing w:after="0" w:line="240" w:lineRule="auto"/>
        <w:ind w:left="5664" w:hanging="4626"/>
        <w:jc w:val="right"/>
        <w:rPr>
          <w:rFonts w:cs="Tahoma"/>
          <w:sz w:val="16"/>
          <w:szCs w:val="16"/>
        </w:rPr>
      </w:pPr>
    </w:p>
    <w:p w:rsidR="008A5CF4" w:rsidRDefault="00CF1D46" w:rsidP="008A5CF4">
      <w:pPr>
        <w:autoSpaceDE w:val="0"/>
        <w:autoSpaceDN w:val="0"/>
        <w:adjustRightInd w:val="0"/>
        <w:spacing w:after="0" w:line="240" w:lineRule="auto"/>
        <w:rPr>
          <w:rFonts w:cs="Tahoma"/>
          <w:sz w:val="16"/>
          <w:szCs w:val="16"/>
        </w:rPr>
      </w:pPr>
      <w:r>
        <w:rPr>
          <w:rFonts w:cs="Tahoma"/>
          <w:b/>
        </w:rPr>
        <w:lastRenderedPageBreak/>
        <w:t xml:space="preserve">II Rejestr </w:t>
      </w:r>
      <w:proofErr w:type="spellStart"/>
      <w:r>
        <w:rPr>
          <w:rFonts w:cs="Tahoma"/>
          <w:b/>
        </w:rPr>
        <w:t>ryzyk</w:t>
      </w:r>
      <w:proofErr w:type="spellEnd"/>
    </w:p>
    <w:tbl>
      <w:tblPr>
        <w:tblStyle w:val="Tabela-Siatka"/>
        <w:tblW w:w="14600" w:type="dxa"/>
        <w:tblLayout w:type="fixed"/>
        <w:tblLook w:val="04A0" w:firstRow="1" w:lastRow="0" w:firstColumn="1" w:lastColumn="0" w:noHBand="0" w:noVBand="1"/>
      </w:tblPr>
      <w:tblGrid>
        <w:gridCol w:w="352"/>
        <w:gridCol w:w="2192"/>
        <w:gridCol w:w="2125"/>
        <w:gridCol w:w="1418"/>
        <w:gridCol w:w="1417"/>
        <w:gridCol w:w="926"/>
        <w:gridCol w:w="917"/>
        <w:gridCol w:w="713"/>
        <w:gridCol w:w="567"/>
        <w:gridCol w:w="1418"/>
        <w:gridCol w:w="7"/>
        <w:gridCol w:w="984"/>
        <w:gridCol w:w="1564"/>
      </w:tblGrid>
      <w:tr w:rsidR="00AD491C" w:rsidTr="00746C8D">
        <w:trPr>
          <w:trHeight w:val="87"/>
        </w:trPr>
        <w:tc>
          <w:tcPr>
            <w:tcW w:w="352" w:type="dxa"/>
            <w:vMerge w:val="restart"/>
          </w:tcPr>
          <w:p w:rsidR="00AD491C" w:rsidRPr="00281C05" w:rsidRDefault="00AD491C" w:rsidP="00740E13">
            <w:pPr>
              <w:autoSpaceDE w:val="0"/>
              <w:autoSpaceDN w:val="0"/>
              <w:adjustRightInd w:val="0"/>
              <w:jc w:val="center"/>
              <w:rPr>
                <w:rFonts w:cs="Tahoma"/>
                <w:b/>
                <w:sz w:val="14"/>
                <w:szCs w:val="14"/>
              </w:rPr>
            </w:pPr>
            <w:proofErr w:type="spellStart"/>
            <w:r w:rsidRPr="00281C05">
              <w:rPr>
                <w:rFonts w:cs="Tahoma"/>
                <w:b/>
                <w:sz w:val="14"/>
                <w:szCs w:val="14"/>
              </w:rPr>
              <w:t>Lp</w:t>
            </w:r>
            <w:proofErr w:type="spellEnd"/>
          </w:p>
        </w:tc>
        <w:tc>
          <w:tcPr>
            <w:tcW w:w="2192" w:type="dxa"/>
            <w:vMerge w:val="restart"/>
          </w:tcPr>
          <w:p w:rsidR="00AD491C" w:rsidRPr="00281C05" w:rsidRDefault="00AD491C" w:rsidP="00740E13">
            <w:pPr>
              <w:autoSpaceDE w:val="0"/>
              <w:autoSpaceDN w:val="0"/>
              <w:adjustRightInd w:val="0"/>
              <w:jc w:val="center"/>
              <w:rPr>
                <w:rFonts w:cs="Tahoma"/>
                <w:b/>
                <w:sz w:val="14"/>
                <w:szCs w:val="14"/>
              </w:rPr>
            </w:pPr>
            <w:r w:rsidRPr="00281C05">
              <w:rPr>
                <w:rFonts w:cs="Tahoma"/>
                <w:b/>
                <w:sz w:val="14"/>
                <w:szCs w:val="14"/>
              </w:rPr>
              <w:t>Cel</w:t>
            </w:r>
          </w:p>
        </w:tc>
        <w:tc>
          <w:tcPr>
            <w:tcW w:w="2125" w:type="dxa"/>
            <w:vMerge w:val="restart"/>
          </w:tcPr>
          <w:p w:rsidR="00AD491C" w:rsidRPr="00281C05" w:rsidRDefault="00AD491C" w:rsidP="00740E13">
            <w:pPr>
              <w:autoSpaceDE w:val="0"/>
              <w:autoSpaceDN w:val="0"/>
              <w:adjustRightInd w:val="0"/>
              <w:jc w:val="center"/>
              <w:rPr>
                <w:rFonts w:cs="Tahoma"/>
                <w:b/>
                <w:sz w:val="14"/>
                <w:szCs w:val="14"/>
              </w:rPr>
            </w:pPr>
            <w:r w:rsidRPr="00281C05">
              <w:rPr>
                <w:rFonts w:cs="Tahoma"/>
                <w:b/>
                <w:sz w:val="14"/>
                <w:szCs w:val="14"/>
              </w:rPr>
              <w:t>Najważniejsze zadania służące realizacji celu</w:t>
            </w:r>
          </w:p>
        </w:tc>
        <w:tc>
          <w:tcPr>
            <w:tcW w:w="1418" w:type="dxa"/>
            <w:vMerge w:val="restart"/>
          </w:tcPr>
          <w:p w:rsidR="00AD491C" w:rsidRPr="00281C05" w:rsidRDefault="00AD491C" w:rsidP="00740E13">
            <w:pPr>
              <w:autoSpaceDE w:val="0"/>
              <w:autoSpaceDN w:val="0"/>
              <w:adjustRightInd w:val="0"/>
              <w:jc w:val="center"/>
              <w:rPr>
                <w:rFonts w:cs="Tahoma"/>
                <w:b/>
                <w:sz w:val="14"/>
                <w:szCs w:val="14"/>
              </w:rPr>
            </w:pPr>
            <w:r>
              <w:rPr>
                <w:rFonts w:cs="Tahoma"/>
                <w:b/>
                <w:sz w:val="14"/>
                <w:szCs w:val="14"/>
              </w:rPr>
              <w:t>Nazwa ryzyka</w:t>
            </w:r>
          </w:p>
        </w:tc>
        <w:tc>
          <w:tcPr>
            <w:tcW w:w="1417" w:type="dxa"/>
            <w:vMerge w:val="restart"/>
          </w:tcPr>
          <w:p w:rsidR="00AD491C" w:rsidRPr="00B42286" w:rsidRDefault="00AD491C" w:rsidP="00740E13">
            <w:pPr>
              <w:autoSpaceDE w:val="0"/>
              <w:autoSpaceDN w:val="0"/>
              <w:adjustRightInd w:val="0"/>
              <w:jc w:val="center"/>
              <w:rPr>
                <w:rFonts w:cs="Tahoma"/>
                <w:b/>
                <w:sz w:val="16"/>
                <w:szCs w:val="16"/>
              </w:rPr>
            </w:pPr>
            <w:r w:rsidRPr="00B42286">
              <w:rPr>
                <w:rFonts w:cs="Tahoma"/>
                <w:b/>
                <w:sz w:val="16"/>
                <w:szCs w:val="16"/>
              </w:rPr>
              <w:t>Przyczyny ryzyka</w:t>
            </w:r>
          </w:p>
        </w:tc>
        <w:tc>
          <w:tcPr>
            <w:tcW w:w="926" w:type="dxa"/>
            <w:vMerge w:val="restart"/>
            <w:textDirection w:val="btLr"/>
          </w:tcPr>
          <w:p w:rsidR="00AD491C" w:rsidRPr="00B42286" w:rsidRDefault="00AD491C" w:rsidP="00740E13">
            <w:pPr>
              <w:autoSpaceDE w:val="0"/>
              <w:autoSpaceDN w:val="0"/>
              <w:adjustRightInd w:val="0"/>
              <w:ind w:left="113" w:right="113"/>
              <w:jc w:val="center"/>
              <w:rPr>
                <w:rFonts w:cs="Tahoma"/>
                <w:b/>
                <w:sz w:val="16"/>
                <w:szCs w:val="16"/>
              </w:rPr>
            </w:pPr>
            <w:r w:rsidRPr="00B42286">
              <w:rPr>
                <w:rFonts w:cs="Tahoma"/>
                <w:b/>
                <w:sz w:val="16"/>
                <w:szCs w:val="16"/>
              </w:rPr>
              <w:t>Prawdopodobieństwo wystąpienia ryzyka [P]</w:t>
            </w:r>
          </w:p>
        </w:tc>
        <w:tc>
          <w:tcPr>
            <w:tcW w:w="917" w:type="dxa"/>
            <w:vMerge w:val="restart"/>
            <w:textDirection w:val="btLr"/>
          </w:tcPr>
          <w:p w:rsidR="00AD491C" w:rsidRPr="00B42286" w:rsidRDefault="00AD491C" w:rsidP="00334454">
            <w:pPr>
              <w:autoSpaceDE w:val="0"/>
              <w:autoSpaceDN w:val="0"/>
              <w:adjustRightInd w:val="0"/>
              <w:ind w:left="113" w:right="113"/>
              <w:jc w:val="center"/>
              <w:rPr>
                <w:rFonts w:cs="Tahoma"/>
                <w:b/>
                <w:sz w:val="16"/>
                <w:szCs w:val="16"/>
              </w:rPr>
            </w:pPr>
            <w:r w:rsidRPr="00B42286">
              <w:rPr>
                <w:rFonts w:cs="Tahoma"/>
                <w:b/>
                <w:sz w:val="16"/>
                <w:szCs w:val="16"/>
              </w:rPr>
              <w:t>Skut</w:t>
            </w:r>
            <w:r w:rsidR="00334454">
              <w:rPr>
                <w:rFonts w:cs="Tahoma"/>
                <w:b/>
                <w:sz w:val="16"/>
                <w:szCs w:val="16"/>
              </w:rPr>
              <w:t>ek</w:t>
            </w:r>
            <w:r w:rsidRPr="00B42286">
              <w:rPr>
                <w:rFonts w:cs="Tahoma"/>
                <w:b/>
                <w:sz w:val="16"/>
                <w:szCs w:val="16"/>
              </w:rPr>
              <w:t xml:space="preserve"> </w:t>
            </w:r>
          </w:p>
        </w:tc>
        <w:tc>
          <w:tcPr>
            <w:tcW w:w="713" w:type="dxa"/>
            <w:vMerge w:val="restart"/>
            <w:textDirection w:val="btLr"/>
          </w:tcPr>
          <w:p w:rsidR="00AD491C" w:rsidRPr="00B42286" w:rsidRDefault="00AD491C" w:rsidP="004A17FC">
            <w:pPr>
              <w:autoSpaceDE w:val="0"/>
              <w:autoSpaceDN w:val="0"/>
              <w:adjustRightInd w:val="0"/>
              <w:ind w:left="113" w:right="113"/>
              <w:jc w:val="center"/>
              <w:rPr>
                <w:rFonts w:cs="Tahoma"/>
                <w:b/>
                <w:sz w:val="16"/>
                <w:szCs w:val="16"/>
              </w:rPr>
            </w:pPr>
            <w:r w:rsidRPr="00B42286">
              <w:rPr>
                <w:rFonts w:cs="Tahoma"/>
                <w:b/>
                <w:sz w:val="16"/>
                <w:szCs w:val="16"/>
              </w:rPr>
              <w:t xml:space="preserve">Wartość ryzyka [WR] </w:t>
            </w:r>
            <w:r w:rsidR="004A17FC">
              <w:rPr>
                <w:rFonts w:cs="Tahoma"/>
                <w:b/>
                <w:sz w:val="16"/>
                <w:szCs w:val="16"/>
              </w:rPr>
              <w:t>WR = P*S</w:t>
            </w:r>
          </w:p>
        </w:tc>
        <w:tc>
          <w:tcPr>
            <w:tcW w:w="567" w:type="dxa"/>
            <w:vMerge w:val="restart"/>
            <w:textDirection w:val="btLr"/>
          </w:tcPr>
          <w:p w:rsidR="00AD491C" w:rsidRPr="00B42286" w:rsidRDefault="00AD491C" w:rsidP="00740E13">
            <w:pPr>
              <w:autoSpaceDE w:val="0"/>
              <w:autoSpaceDN w:val="0"/>
              <w:adjustRightInd w:val="0"/>
              <w:ind w:left="113" w:right="113"/>
              <w:jc w:val="center"/>
              <w:rPr>
                <w:rFonts w:cs="Tahoma"/>
                <w:b/>
                <w:sz w:val="16"/>
                <w:szCs w:val="16"/>
              </w:rPr>
            </w:pPr>
            <w:r w:rsidRPr="00B42286">
              <w:rPr>
                <w:rFonts w:cs="Tahoma"/>
                <w:b/>
                <w:sz w:val="16"/>
                <w:szCs w:val="16"/>
              </w:rPr>
              <w:t>Akceptowany poziom ryzyka  TAK/NIE</w:t>
            </w:r>
            <w:r w:rsidRPr="00B42286">
              <w:rPr>
                <w:rStyle w:val="Odwoanieprzypisudolnego"/>
                <w:rFonts w:cs="Tahoma"/>
                <w:b/>
                <w:sz w:val="16"/>
                <w:szCs w:val="16"/>
              </w:rPr>
              <w:footnoteReference w:id="1"/>
            </w:r>
          </w:p>
        </w:tc>
        <w:tc>
          <w:tcPr>
            <w:tcW w:w="3973" w:type="dxa"/>
            <w:gridSpan w:val="4"/>
          </w:tcPr>
          <w:p w:rsidR="00AD491C" w:rsidRPr="00B42286" w:rsidRDefault="00AD491C" w:rsidP="00740E13">
            <w:pPr>
              <w:autoSpaceDE w:val="0"/>
              <w:autoSpaceDN w:val="0"/>
              <w:adjustRightInd w:val="0"/>
              <w:jc w:val="center"/>
              <w:rPr>
                <w:rFonts w:cs="Tahoma"/>
                <w:b/>
                <w:sz w:val="16"/>
                <w:szCs w:val="16"/>
              </w:rPr>
            </w:pPr>
            <w:r w:rsidRPr="00B42286">
              <w:rPr>
                <w:rFonts w:cs="Tahoma"/>
                <w:b/>
                <w:sz w:val="16"/>
                <w:szCs w:val="16"/>
              </w:rPr>
              <w:t>Planowane mechanizmy kontrolne</w:t>
            </w:r>
          </w:p>
        </w:tc>
      </w:tr>
      <w:tr w:rsidR="00AD491C" w:rsidTr="009174F5">
        <w:trPr>
          <w:trHeight w:val="1476"/>
        </w:trPr>
        <w:tc>
          <w:tcPr>
            <w:tcW w:w="352" w:type="dxa"/>
            <w:vMerge/>
          </w:tcPr>
          <w:p w:rsidR="00AD491C" w:rsidRPr="00281C05" w:rsidRDefault="00AD491C" w:rsidP="00740E13">
            <w:pPr>
              <w:autoSpaceDE w:val="0"/>
              <w:autoSpaceDN w:val="0"/>
              <w:adjustRightInd w:val="0"/>
              <w:jc w:val="center"/>
              <w:rPr>
                <w:rFonts w:cs="Tahoma"/>
                <w:b/>
                <w:sz w:val="14"/>
                <w:szCs w:val="14"/>
              </w:rPr>
            </w:pPr>
          </w:p>
        </w:tc>
        <w:tc>
          <w:tcPr>
            <w:tcW w:w="2192" w:type="dxa"/>
            <w:vMerge/>
          </w:tcPr>
          <w:p w:rsidR="00AD491C" w:rsidRPr="00281C05" w:rsidRDefault="00AD491C" w:rsidP="00740E13">
            <w:pPr>
              <w:autoSpaceDE w:val="0"/>
              <w:autoSpaceDN w:val="0"/>
              <w:adjustRightInd w:val="0"/>
              <w:jc w:val="center"/>
              <w:rPr>
                <w:rFonts w:cs="Tahoma"/>
                <w:b/>
                <w:sz w:val="14"/>
                <w:szCs w:val="14"/>
              </w:rPr>
            </w:pPr>
          </w:p>
        </w:tc>
        <w:tc>
          <w:tcPr>
            <w:tcW w:w="2125" w:type="dxa"/>
            <w:vMerge/>
          </w:tcPr>
          <w:p w:rsidR="00AD491C" w:rsidRPr="00281C05" w:rsidRDefault="00AD491C" w:rsidP="00740E13">
            <w:pPr>
              <w:autoSpaceDE w:val="0"/>
              <w:autoSpaceDN w:val="0"/>
              <w:adjustRightInd w:val="0"/>
              <w:jc w:val="center"/>
              <w:rPr>
                <w:rFonts w:cs="Tahoma"/>
                <w:b/>
                <w:sz w:val="14"/>
                <w:szCs w:val="14"/>
              </w:rPr>
            </w:pPr>
          </w:p>
        </w:tc>
        <w:tc>
          <w:tcPr>
            <w:tcW w:w="1418" w:type="dxa"/>
            <w:vMerge/>
          </w:tcPr>
          <w:p w:rsidR="00AD491C" w:rsidRPr="00281C05" w:rsidRDefault="00AD491C" w:rsidP="00740E13">
            <w:pPr>
              <w:autoSpaceDE w:val="0"/>
              <w:autoSpaceDN w:val="0"/>
              <w:adjustRightInd w:val="0"/>
              <w:jc w:val="center"/>
              <w:rPr>
                <w:rFonts w:cs="Tahoma"/>
                <w:b/>
                <w:sz w:val="14"/>
                <w:szCs w:val="14"/>
              </w:rPr>
            </w:pPr>
          </w:p>
        </w:tc>
        <w:tc>
          <w:tcPr>
            <w:tcW w:w="1417" w:type="dxa"/>
            <w:vMerge/>
          </w:tcPr>
          <w:p w:rsidR="00AD491C" w:rsidRPr="00B42286" w:rsidRDefault="00AD491C" w:rsidP="00740E13">
            <w:pPr>
              <w:autoSpaceDE w:val="0"/>
              <w:autoSpaceDN w:val="0"/>
              <w:adjustRightInd w:val="0"/>
              <w:jc w:val="center"/>
              <w:rPr>
                <w:rFonts w:cs="Tahoma"/>
                <w:b/>
                <w:sz w:val="16"/>
                <w:szCs w:val="16"/>
              </w:rPr>
            </w:pPr>
          </w:p>
        </w:tc>
        <w:tc>
          <w:tcPr>
            <w:tcW w:w="926" w:type="dxa"/>
            <w:vMerge/>
            <w:textDirection w:val="btLr"/>
          </w:tcPr>
          <w:p w:rsidR="00AD491C" w:rsidRPr="00B42286" w:rsidRDefault="00AD491C" w:rsidP="00740E13">
            <w:pPr>
              <w:autoSpaceDE w:val="0"/>
              <w:autoSpaceDN w:val="0"/>
              <w:adjustRightInd w:val="0"/>
              <w:ind w:left="113" w:right="113"/>
              <w:jc w:val="center"/>
              <w:rPr>
                <w:rFonts w:cs="Tahoma"/>
                <w:b/>
                <w:sz w:val="16"/>
                <w:szCs w:val="16"/>
              </w:rPr>
            </w:pPr>
          </w:p>
        </w:tc>
        <w:tc>
          <w:tcPr>
            <w:tcW w:w="917" w:type="dxa"/>
            <w:vMerge/>
            <w:textDirection w:val="btLr"/>
          </w:tcPr>
          <w:p w:rsidR="00AD491C" w:rsidRPr="00B42286" w:rsidRDefault="00AD491C" w:rsidP="00740E13">
            <w:pPr>
              <w:autoSpaceDE w:val="0"/>
              <w:autoSpaceDN w:val="0"/>
              <w:adjustRightInd w:val="0"/>
              <w:ind w:left="113" w:right="113"/>
              <w:jc w:val="center"/>
              <w:rPr>
                <w:rFonts w:cs="Tahoma"/>
                <w:b/>
                <w:sz w:val="16"/>
                <w:szCs w:val="16"/>
              </w:rPr>
            </w:pPr>
          </w:p>
        </w:tc>
        <w:tc>
          <w:tcPr>
            <w:tcW w:w="713" w:type="dxa"/>
            <w:vMerge/>
            <w:textDirection w:val="btLr"/>
          </w:tcPr>
          <w:p w:rsidR="00AD491C" w:rsidRPr="00B42286" w:rsidRDefault="00AD491C" w:rsidP="00740E13">
            <w:pPr>
              <w:autoSpaceDE w:val="0"/>
              <w:autoSpaceDN w:val="0"/>
              <w:adjustRightInd w:val="0"/>
              <w:ind w:left="113" w:right="113"/>
              <w:jc w:val="center"/>
              <w:rPr>
                <w:rFonts w:cs="Tahoma"/>
                <w:b/>
                <w:sz w:val="16"/>
                <w:szCs w:val="16"/>
              </w:rPr>
            </w:pPr>
          </w:p>
        </w:tc>
        <w:tc>
          <w:tcPr>
            <w:tcW w:w="567" w:type="dxa"/>
            <w:vMerge/>
            <w:textDirection w:val="btLr"/>
          </w:tcPr>
          <w:p w:rsidR="00AD491C" w:rsidRPr="00B42286" w:rsidRDefault="00AD491C" w:rsidP="00740E13">
            <w:pPr>
              <w:autoSpaceDE w:val="0"/>
              <w:autoSpaceDN w:val="0"/>
              <w:adjustRightInd w:val="0"/>
              <w:ind w:left="113" w:right="113"/>
              <w:jc w:val="center"/>
              <w:rPr>
                <w:rFonts w:cs="Tahoma"/>
                <w:b/>
                <w:sz w:val="16"/>
                <w:szCs w:val="16"/>
              </w:rPr>
            </w:pPr>
          </w:p>
        </w:tc>
        <w:tc>
          <w:tcPr>
            <w:tcW w:w="1418" w:type="dxa"/>
          </w:tcPr>
          <w:p w:rsidR="00AD491C" w:rsidRPr="00B42286" w:rsidRDefault="00AD491C" w:rsidP="00740E13">
            <w:pPr>
              <w:autoSpaceDE w:val="0"/>
              <w:autoSpaceDN w:val="0"/>
              <w:adjustRightInd w:val="0"/>
              <w:jc w:val="center"/>
              <w:rPr>
                <w:rFonts w:cs="Tahoma"/>
                <w:b/>
                <w:sz w:val="16"/>
                <w:szCs w:val="16"/>
              </w:rPr>
            </w:pPr>
            <w:r w:rsidRPr="00B42286">
              <w:rPr>
                <w:rFonts w:cs="Tahoma"/>
                <w:b/>
                <w:sz w:val="16"/>
                <w:szCs w:val="16"/>
              </w:rPr>
              <w:t>Nazwa</w:t>
            </w:r>
          </w:p>
        </w:tc>
        <w:tc>
          <w:tcPr>
            <w:tcW w:w="991" w:type="dxa"/>
            <w:gridSpan w:val="2"/>
          </w:tcPr>
          <w:p w:rsidR="00AD491C" w:rsidRPr="00281C05" w:rsidRDefault="00AD491C" w:rsidP="00740E13">
            <w:pPr>
              <w:autoSpaceDE w:val="0"/>
              <w:autoSpaceDN w:val="0"/>
              <w:adjustRightInd w:val="0"/>
              <w:jc w:val="center"/>
              <w:rPr>
                <w:rFonts w:cs="Tahoma"/>
                <w:b/>
                <w:sz w:val="14"/>
                <w:szCs w:val="14"/>
              </w:rPr>
            </w:pPr>
            <w:r>
              <w:rPr>
                <w:rFonts w:cs="Tahoma"/>
                <w:b/>
                <w:sz w:val="14"/>
                <w:szCs w:val="14"/>
              </w:rPr>
              <w:t>Planowany termin wdrożenia</w:t>
            </w:r>
          </w:p>
        </w:tc>
        <w:tc>
          <w:tcPr>
            <w:tcW w:w="1564" w:type="dxa"/>
          </w:tcPr>
          <w:p w:rsidR="00AD491C" w:rsidRPr="00281C05" w:rsidRDefault="00AD491C" w:rsidP="00740E13">
            <w:pPr>
              <w:autoSpaceDE w:val="0"/>
              <w:autoSpaceDN w:val="0"/>
              <w:adjustRightInd w:val="0"/>
              <w:jc w:val="center"/>
              <w:rPr>
                <w:rFonts w:cs="Tahoma"/>
                <w:b/>
                <w:sz w:val="14"/>
                <w:szCs w:val="14"/>
              </w:rPr>
            </w:pPr>
            <w:r>
              <w:rPr>
                <w:rFonts w:cs="Tahoma"/>
                <w:b/>
                <w:sz w:val="14"/>
                <w:szCs w:val="14"/>
              </w:rPr>
              <w:t>Osoba odpowiedzialna za wdrożenie</w:t>
            </w:r>
          </w:p>
        </w:tc>
      </w:tr>
      <w:tr w:rsidR="00AD491C" w:rsidTr="009174F5">
        <w:trPr>
          <w:trHeight w:val="56"/>
        </w:trPr>
        <w:tc>
          <w:tcPr>
            <w:tcW w:w="352" w:type="dxa"/>
          </w:tcPr>
          <w:p w:rsidR="00AD491C" w:rsidRPr="00265483" w:rsidRDefault="00AD491C" w:rsidP="00740E13">
            <w:pPr>
              <w:autoSpaceDE w:val="0"/>
              <w:autoSpaceDN w:val="0"/>
              <w:adjustRightInd w:val="0"/>
              <w:jc w:val="center"/>
              <w:rPr>
                <w:rFonts w:cs="Tahoma"/>
                <w:b/>
                <w:sz w:val="12"/>
                <w:szCs w:val="12"/>
              </w:rPr>
            </w:pPr>
            <w:r w:rsidRPr="00265483">
              <w:rPr>
                <w:rFonts w:cs="Tahoma"/>
                <w:b/>
                <w:sz w:val="12"/>
                <w:szCs w:val="12"/>
              </w:rPr>
              <w:t>1</w:t>
            </w:r>
          </w:p>
        </w:tc>
        <w:tc>
          <w:tcPr>
            <w:tcW w:w="2192" w:type="dxa"/>
          </w:tcPr>
          <w:p w:rsidR="00AD491C" w:rsidRPr="00265483" w:rsidRDefault="00AD491C" w:rsidP="00740E13">
            <w:pPr>
              <w:autoSpaceDE w:val="0"/>
              <w:autoSpaceDN w:val="0"/>
              <w:adjustRightInd w:val="0"/>
              <w:jc w:val="center"/>
              <w:rPr>
                <w:rFonts w:cs="Tahoma"/>
                <w:b/>
                <w:sz w:val="12"/>
                <w:szCs w:val="12"/>
              </w:rPr>
            </w:pPr>
            <w:r w:rsidRPr="00265483">
              <w:rPr>
                <w:rFonts w:cs="Tahoma"/>
                <w:b/>
                <w:sz w:val="12"/>
                <w:szCs w:val="12"/>
              </w:rPr>
              <w:t>2</w:t>
            </w:r>
          </w:p>
        </w:tc>
        <w:tc>
          <w:tcPr>
            <w:tcW w:w="2125" w:type="dxa"/>
          </w:tcPr>
          <w:p w:rsidR="00AD491C" w:rsidRPr="00265483" w:rsidRDefault="00AD491C" w:rsidP="00740E13">
            <w:pPr>
              <w:autoSpaceDE w:val="0"/>
              <w:autoSpaceDN w:val="0"/>
              <w:adjustRightInd w:val="0"/>
              <w:jc w:val="center"/>
              <w:rPr>
                <w:rFonts w:cs="Tahoma"/>
                <w:b/>
                <w:sz w:val="12"/>
                <w:szCs w:val="12"/>
              </w:rPr>
            </w:pPr>
            <w:r w:rsidRPr="00265483">
              <w:rPr>
                <w:rFonts w:cs="Tahoma"/>
                <w:b/>
                <w:sz w:val="12"/>
                <w:szCs w:val="12"/>
              </w:rPr>
              <w:t>3</w:t>
            </w:r>
          </w:p>
        </w:tc>
        <w:tc>
          <w:tcPr>
            <w:tcW w:w="1418" w:type="dxa"/>
          </w:tcPr>
          <w:p w:rsidR="00AD491C" w:rsidRPr="00265483" w:rsidRDefault="00AD491C" w:rsidP="00740E13">
            <w:pPr>
              <w:autoSpaceDE w:val="0"/>
              <w:autoSpaceDN w:val="0"/>
              <w:adjustRightInd w:val="0"/>
              <w:jc w:val="center"/>
              <w:rPr>
                <w:rFonts w:cs="Tahoma"/>
                <w:b/>
                <w:sz w:val="12"/>
                <w:szCs w:val="12"/>
              </w:rPr>
            </w:pPr>
            <w:r>
              <w:rPr>
                <w:rFonts w:cs="Tahoma"/>
                <w:b/>
                <w:sz w:val="12"/>
                <w:szCs w:val="12"/>
              </w:rPr>
              <w:t>4</w:t>
            </w:r>
          </w:p>
        </w:tc>
        <w:tc>
          <w:tcPr>
            <w:tcW w:w="1417" w:type="dxa"/>
          </w:tcPr>
          <w:p w:rsidR="00AD491C" w:rsidRPr="00265483" w:rsidRDefault="00AD491C" w:rsidP="00740E13">
            <w:pPr>
              <w:autoSpaceDE w:val="0"/>
              <w:autoSpaceDN w:val="0"/>
              <w:adjustRightInd w:val="0"/>
              <w:jc w:val="center"/>
              <w:rPr>
                <w:rFonts w:cs="Tahoma"/>
                <w:b/>
                <w:sz w:val="12"/>
                <w:szCs w:val="12"/>
              </w:rPr>
            </w:pPr>
            <w:r>
              <w:rPr>
                <w:rFonts w:cs="Tahoma"/>
                <w:b/>
                <w:sz w:val="12"/>
                <w:szCs w:val="12"/>
              </w:rPr>
              <w:t>5</w:t>
            </w:r>
          </w:p>
        </w:tc>
        <w:tc>
          <w:tcPr>
            <w:tcW w:w="926" w:type="dxa"/>
          </w:tcPr>
          <w:p w:rsidR="00AD491C" w:rsidRPr="00265483" w:rsidRDefault="00AD491C" w:rsidP="00740E13">
            <w:pPr>
              <w:autoSpaceDE w:val="0"/>
              <w:autoSpaceDN w:val="0"/>
              <w:adjustRightInd w:val="0"/>
              <w:jc w:val="center"/>
              <w:rPr>
                <w:rFonts w:cs="Tahoma"/>
                <w:b/>
                <w:sz w:val="12"/>
                <w:szCs w:val="12"/>
              </w:rPr>
            </w:pPr>
            <w:r>
              <w:rPr>
                <w:rFonts w:cs="Tahoma"/>
                <w:b/>
                <w:sz w:val="12"/>
                <w:szCs w:val="12"/>
              </w:rPr>
              <w:t>6</w:t>
            </w:r>
          </w:p>
        </w:tc>
        <w:tc>
          <w:tcPr>
            <w:tcW w:w="917" w:type="dxa"/>
          </w:tcPr>
          <w:p w:rsidR="00AD491C" w:rsidRPr="00265483" w:rsidRDefault="00334454" w:rsidP="00740E13">
            <w:pPr>
              <w:autoSpaceDE w:val="0"/>
              <w:autoSpaceDN w:val="0"/>
              <w:adjustRightInd w:val="0"/>
              <w:jc w:val="center"/>
              <w:rPr>
                <w:rFonts w:cs="Tahoma"/>
                <w:b/>
                <w:sz w:val="12"/>
                <w:szCs w:val="12"/>
              </w:rPr>
            </w:pPr>
            <w:r>
              <w:rPr>
                <w:rFonts w:cs="Tahoma"/>
                <w:b/>
                <w:sz w:val="12"/>
                <w:szCs w:val="12"/>
              </w:rPr>
              <w:t>7</w:t>
            </w:r>
          </w:p>
        </w:tc>
        <w:tc>
          <w:tcPr>
            <w:tcW w:w="713" w:type="dxa"/>
          </w:tcPr>
          <w:p w:rsidR="00AD491C" w:rsidRPr="00265483" w:rsidRDefault="004A17FC" w:rsidP="00740E13">
            <w:pPr>
              <w:autoSpaceDE w:val="0"/>
              <w:autoSpaceDN w:val="0"/>
              <w:adjustRightInd w:val="0"/>
              <w:jc w:val="center"/>
              <w:rPr>
                <w:rFonts w:cs="Tahoma"/>
                <w:b/>
                <w:sz w:val="12"/>
                <w:szCs w:val="12"/>
              </w:rPr>
            </w:pPr>
            <w:r>
              <w:rPr>
                <w:rFonts w:cs="Tahoma"/>
                <w:b/>
                <w:sz w:val="12"/>
                <w:szCs w:val="12"/>
              </w:rPr>
              <w:t>8</w:t>
            </w:r>
          </w:p>
        </w:tc>
        <w:tc>
          <w:tcPr>
            <w:tcW w:w="567" w:type="dxa"/>
          </w:tcPr>
          <w:p w:rsidR="00AD491C" w:rsidRPr="00265483" w:rsidRDefault="00DD69CD" w:rsidP="00740E13">
            <w:pPr>
              <w:autoSpaceDE w:val="0"/>
              <w:autoSpaceDN w:val="0"/>
              <w:adjustRightInd w:val="0"/>
              <w:jc w:val="center"/>
              <w:rPr>
                <w:rFonts w:cs="Tahoma"/>
                <w:b/>
                <w:sz w:val="12"/>
                <w:szCs w:val="12"/>
              </w:rPr>
            </w:pPr>
            <w:r>
              <w:rPr>
                <w:rFonts w:cs="Tahoma"/>
                <w:b/>
                <w:sz w:val="12"/>
                <w:szCs w:val="12"/>
              </w:rPr>
              <w:t>9</w:t>
            </w:r>
          </w:p>
        </w:tc>
        <w:tc>
          <w:tcPr>
            <w:tcW w:w="1418" w:type="dxa"/>
          </w:tcPr>
          <w:p w:rsidR="00AD491C" w:rsidRPr="00265483" w:rsidRDefault="00DD69CD" w:rsidP="00740E13">
            <w:pPr>
              <w:autoSpaceDE w:val="0"/>
              <w:autoSpaceDN w:val="0"/>
              <w:adjustRightInd w:val="0"/>
              <w:jc w:val="center"/>
              <w:rPr>
                <w:rFonts w:cs="Tahoma"/>
                <w:b/>
                <w:sz w:val="12"/>
                <w:szCs w:val="12"/>
              </w:rPr>
            </w:pPr>
            <w:r>
              <w:rPr>
                <w:rFonts w:cs="Tahoma"/>
                <w:b/>
                <w:sz w:val="12"/>
                <w:szCs w:val="12"/>
              </w:rPr>
              <w:t>10</w:t>
            </w:r>
          </w:p>
        </w:tc>
        <w:tc>
          <w:tcPr>
            <w:tcW w:w="991" w:type="dxa"/>
            <w:gridSpan w:val="2"/>
          </w:tcPr>
          <w:p w:rsidR="00AD491C" w:rsidRPr="00265483" w:rsidRDefault="00DD69CD" w:rsidP="00740E13">
            <w:pPr>
              <w:autoSpaceDE w:val="0"/>
              <w:autoSpaceDN w:val="0"/>
              <w:adjustRightInd w:val="0"/>
              <w:jc w:val="center"/>
              <w:rPr>
                <w:rFonts w:cs="Tahoma"/>
                <w:b/>
                <w:sz w:val="12"/>
                <w:szCs w:val="12"/>
              </w:rPr>
            </w:pPr>
            <w:r>
              <w:rPr>
                <w:rFonts w:cs="Tahoma"/>
                <w:b/>
                <w:sz w:val="12"/>
                <w:szCs w:val="12"/>
              </w:rPr>
              <w:t>11</w:t>
            </w:r>
          </w:p>
        </w:tc>
        <w:tc>
          <w:tcPr>
            <w:tcW w:w="1564" w:type="dxa"/>
          </w:tcPr>
          <w:p w:rsidR="00AD491C" w:rsidRPr="00265483" w:rsidRDefault="00AD491C" w:rsidP="00740E13">
            <w:pPr>
              <w:autoSpaceDE w:val="0"/>
              <w:autoSpaceDN w:val="0"/>
              <w:adjustRightInd w:val="0"/>
              <w:jc w:val="center"/>
              <w:rPr>
                <w:rFonts w:cs="Tahoma"/>
                <w:b/>
                <w:sz w:val="12"/>
                <w:szCs w:val="12"/>
              </w:rPr>
            </w:pPr>
            <w:r w:rsidRPr="00265483">
              <w:rPr>
                <w:rFonts w:cs="Tahoma"/>
                <w:b/>
                <w:sz w:val="12"/>
                <w:szCs w:val="12"/>
              </w:rPr>
              <w:t>1</w:t>
            </w:r>
            <w:r w:rsidR="00DD69CD">
              <w:rPr>
                <w:rFonts w:cs="Tahoma"/>
                <w:b/>
                <w:sz w:val="12"/>
                <w:szCs w:val="12"/>
              </w:rPr>
              <w:t>2</w:t>
            </w:r>
          </w:p>
        </w:tc>
      </w:tr>
      <w:tr w:rsidR="00746C8D" w:rsidTr="00107114">
        <w:trPr>
          <w:trHeight w:val="3542"/>
        </w:trPr>
        <w:tc>
          <w:tcPr>
            <w:tcW w:w="352" w:type="dxa"/>
            <w:vMerge w:val="restart"/>
          </w:tcPr>
          <w:p w:rsidR="00746C8D" w:rsidRDefault="00746C8D" w:rsidP="00740E13">
            <w:pPr>
              <w:autoSpaceDE w:val="0"/>
              <w:autoSpaceDN w:val="0"/>
              <w:adjustRightInd w:val="0"/>
              <w:rPr>
                <w:rFonts w:cs="Tahoma"/>
                <w:sz w:val="16"/>
                <w:szCs w:val="16"/>
              </w:rPr>
            </w:pPr>
          </w:p>
        </w:tc>
        <w:tc>
          <w:tcPr>
            <w:tcW w:w="2192" w:type="dxa"/>
          </w:tcPr>
          <w:p w:rsidR="00746C8D" w:rsidRDefault="00746C8D" w:rsidP="00740E13">
            <w:pPr>
              <w:autoSpaceDE w:val="0"/>
              <w:autoSpaceDN w:val="0"/>
              <w:adjustRightInd w:val="0"/>
              <w:rPr>
                <w:rFonts w:cs="Tahoma"/>
                <w:sz w:val="20"/>
                <w:szCs w:val="20"/>
              </w:rPr>
            </w:pPr>
            <w:r>
              <w:rPr>
                <w:rFonts w:cs="Tahoma"/>
                <w:sz w:val="20"/>
                <w:szCs w:val="20"/>
              </w:rPr>
              <w:t>Utrzymanie poprawności działań finansowych</w:t>
            </w:r>
          </w:p>
          <w:p w:rsidR="00746C8D" w:rsidRDefault="00746C8D" w:rsidP="00740E13">
            <w:pPr>
              <w:autoSpaceDE w:val="0"/>
              <w:autoSpaceDN w:val="0"/>
              <w:adjustRightInd w:val="0"/>
              <w:rPr>
                <w:rFonts w:cs="Tahoma"/>
                <w:sz w:val="20"/>
                <w:szCs w:val="20"/>
              </w:rPr>
            </w:pPr>
          </w:p>
          <w:p w:rsidR="00746C8D" w:rsidRDefault="00746C8D" w:rsidP="00740E13">
            <w:pPr>
              <w:autoSpaceDE w:val="0"/>
              <w:autoSpaceDN w:val="0"/>
              <w:adjustRightInd w:val="0"/>
              <w:rPr>
                <w:rFonts w:cs="Tahoma"/>
                <w:sz w:val="20"/>
                <w:szCs w:val="20"/>
              </w:rPr>
            </w:pPr>
          </w:p>
          <w:p w:rsidR="00746C8D" w:rsidRDefault="00746C8D" w:rsidP="00740E13">
            <w:pPr>
              <w:autoSpaceDE w:val="0"/>
              <w:autoSpaceDN w:val="0"/>
              <w:adjustRightInd w:val="0"/>
              <w:rPr>
                <w:rFonts w:cs="Tahoma"/>
                <w:sz w:val="20"/>
                <w:szCs w:val="20"/>
              </w:rPr>
            </w:pPr>
          </w:p>
          <w:p w:rsidR="00746C8D" w:rsidRDefault="00746C8D" w:rsidP="00740E13">
            <w:pPr>
              <w:autoSpaceDE w:val="0"/>
              <w:autoSpaceDN w:val="0"/>
              <w:adjustRightInd w:val="0"/>
              <w:rPr>
                <w:rFonts w:cs="Tahoma"/>
                <w:sz w:val="20"/>
                <w:szCs w:val="20"/>
              </w:rPr>
            </w:pPr>
          </w:p>
          <w:p w:rsidR="00746C8D" w:rsidRDefault="00746C8D" w:rsidP="00740E13">
            <w:pPr>
              <w:autoSpaceDE w:val="0"/>
              <w:autoSpaceDN w:val="0"/>
              <w:adjustRightInd w:val="0"/>
              <w:rPr>
                <w:rFonts w:cs="Tahoma"/>
                <w:sz w:val="20"/>
                <w:szCs w:val="20"/>
              </w:rPr>
            </w:pPr>
          </w:p>
          <w:p w:rsidR="00746C8D" w:rsidRDefault="00746C8D" w:rsidP="00740E13">
            <w:pPr>
              <w:autoSpaceDE w:val="0"/>
              <w:autoSpaceDN w:val="0"/>
              <w:adjustRightInd w:val="0"/>
              <w:rPr>
                <w:rFonts w:cs="Tahoma"/>
                <w:sz w:val="20"/>
                <w:szCs w:val="20"/>
              </w:rPr>
            </w:pPr>
          </w:p>
          <w:p w:rsidR="00746C8D" w:rsidRDefault="00746C8D" w:rsidP="00740E13">
            <w:pPr>
              <w:autoSpaceDE w:val="0"/>
              <w:autoSpaceDN w:val="0"/>
              <w:adjustRightInd w:val="0"/>
              <w:rPr>
                <w:rFonts w:cs="Tahoma"/>
                <w:sz w:val="20"/>
                <w:szCs w:val="20"/>
              </w:rPr>
            </w:pPr>
          </w:p>
          <w:p w:rsidR="00746C8D" w:rsidRDefault="00746C8D" w:rsidP="00740E13">
            <w:pPr>
              <w:autoSpaceDE w:val="0"/>
              <w:autoSpaceDN w:val="0"/>
              <w:adjustRightInd w:val="0"/>
              <w:rPr>
                <w:rFonts w:cs="Tahoma"/>
                <w:sz w:val="20"/>
                <w:szCs w:val="20"/>
              </w:rPr>
            </w:pPr>
          </w:p>
          <w:p w:rsidR="00746C8D" w:rsidRDefault="00746C8D" w:rsidP="00740E13">
            <w:pPr>
              <w:autoSpaceDE w:val="0"/>
              <w:autoSpaceDN w:val="0"/>
              <w:adjustRightInd w:val="0"/>
              <w:rPr>
                <w:rFonts w:cs="Tahoma"/>
                <w:sz w:val="20"/>
                <w:szCs w:val="20"/>
              </w:rPr>
            </w:pPr>
          </w:p>
          <w:p w:rsidR="00746C8D" w:rsidRDefault="00746C8D" w:rsidP="00740E13">
            <w:pPr>
              <w:autoSpaceDE w:val="0"/>
              <w:autoSpaceDN w:val="0"/>
              <w:adjustRightInd w:val="0"/>
              <w:rPr>
                <w:rFonts w:cs="Tahoma"/>
                <w:sz w:val="16"/>
                <w:szCs w:val="16"/>
              </w:rPr>
            </w:pPr>
          </w:p>
        </w:tc>
        <w:tc>
          <w:tcPr>
            <w:tcW w:w="2125" w:type="dxa"/>
          </w:tcPr>
          <w:p w:rsidR="00746C8D" w:rsidRPr="006E4193" w:rsidRDefault="00746C8D" w:rsidP="00C8690F">
            <w:pPr>
              <w:pStyle w:val="Akapitzlist"/>
              <w:numPr>
                <w:ilvl w:val="0"/>
                <w:numId w:val="7"/>
              </w:numPr>
              <w:tabs>
                <w:tab w:val="left" w:pos="204"/>
              </w:tabs>
              <w:autoSpaceDE w:val="0"/>
              <w:autoSpaceDN w:val="0"/>
              <w:adjustRightInd w:val="0"/>
              <w:ind w:left="62" w:hanging="62"/>
              <w:rPr>
                <w:rFonts w:cs="Tahoma"/>
                <w:sz w:val="18"/>
                <w:szCs w:val="18"/>
              </w:rPr>
            </w:pPr>
            <w:r w:rsidRPr="006E4193">
              <w:rPr>
                <w:rFonts w:cs="Tahoma"/>
                <w:sz w:val="18"/>
                <w:szCs w:val="18"/>
              </w:rPr>
              <w:t>Realizacja wydatków w 2017 r. zgodnie z zatwierdzonym planem finansowych,</w:t>
            </w:r>
          </w:p>
          <w:p w:rsidR="00746C8D" w:rsidRPr="006E4193" w:rsidRDefault="00746C8D" w:rsidP="00C8690F">
            <w:pPr>
              <w:pStyle w:val="Akapitzlist"/>
              <w:autoSpaceDE w:val="0"/>
              <w:autoSpaceDN w:val="0"/>
              <w:adjustRightInd w:val="0"/>
              <w:ind w:left="277"/>
              <w:rPr>
                <w:rFonts w:cs="Tahoma"/>
                <w:sz w:val="18"/>
                <w:szCs w:val="18"/>
              </w:rPr>
            </w:pPr>
          </w:p>
          <w:p w:rsidR="00746C8D" w:rsidRPr="006E4193" w:rsidRDefault="00746C8D" w:rsidP="00C8690F">
            <w:pPr>
              <w:pStyle w:val="Akapitzlist"/>
              <w:numPr>
                <w:ilvl w:val="0"/>
                <w:numId w:val="7"/>
              </w:numPr>
              <w:tabs>
                <w:tab w:val="left" w:pos="204"/>
              </w:tabs>
              <w:autoSpaceDE w:val="0"/>
              <w:autoSpaceDN w:val="0"/>
              <w:adjustRightInd w:val="0"/>
              <w:ind w:left="62" w:hanging="62"/>
              <w:rPr>
                <w:rFonts w:cs="Tahoma"/>
                <w:sz w:val="18"/>
                <w:szCs w:val="18"/>
              </w:rPr>
            </w:pPr>
            <w:r w:rsidRPr="006E4193">
              <w:rPr>
                <w:rFonts w:cs="Tahoma"/>
                <w:sz w:val="18"/>
                <w:szCs w:val="18"/>
              </w:rPr>
              <w:t>Prowadzenie uporządkowanej, rzetelnej i terminowej ewidencji księgowej,</w:t>
            </w:r>
          </w:p>
          <w:p w:rsidR="00746C8D" w:rsidRDefault="00746C8D" w:rsidP="00C8690F">
            <w:pPr>
              <w:pStyle w:val="Akapitzlist"/>
              <w:autoSpaceDE w:val="0"/>
              <w:autoSpaceDN w:val="0"/>
              <w:adjustRightInd w:val="0"/>
              <w:ind w:left="277"/>
              <w:rPr>
                <w:rFonts w:cs="Tahoma"/>
                <w:sz w:val="18"/>
                <w:szCs w:val="18"/>
              </w:rPr>
            </w:pPr>
          </w:p>
          <w:p w:rsidR="00746C8D" w:rsidRDefault="00746C8D" w:rsidP="00C8690F">
            <w:pPr>
              <w:pStyle w:val="Akapitzlist"/>
              <w:autoSpaceDE w:val="0"/>
              <w:autoSpaceDN w:val="0"/>
              <w:adjustRightInd w:val="0"/>
              <w:ind w:left="277"/>
              <w:rPr>
                <w:rFonts w:cs="Tahoma"/>
                <w:sz w:val="18"/>
                <w:szCs w:val="18"/>
              </w:rPr>
            </w:pPr>
          </w:p>
          <w:p w:rsidR="00746C8D" w:rsidRDefault="00746C8D" w:rsidP="00C8690F">
            <w:pPr>
              <w:pStyle w:val="Akapitzlist"/>
              <w:autoSpaceDE w:val="0"/>
              <w:autoSpaceDN w:val="0"/>
              <w:adjustRightInd w:val="0"/>
              <w:ind w:left="277"/>
              <w:rPr>
                <w:rFonts w:cs="Tahoma"/>
                <w:sz w:val="18"/>
                <w:szCs w:val="18"/>
              </w:rPr>
            </w:pPr>
          </w:p>
          <w:p w:rsidR="00746C8D" w:rsidRPr="006E4193" w:rsidRDefault="00746C8D" w:rsidP="00C8690F">
            <w:pPr>
              <w:pStyle w:val="Akapitzlist"/>
              <w:autoSpaceDE w:val="0"/>
              <w:autoSpaceDN w:val="0"/>
              <w:adjustRightInd w:val="0"/>
              <w:ind w:left="277"/>
              <w:rPr>
                <w:rFonts w:cs="Tahoma"/>
                <w:sz w:val="18"/>
                <w:szCs w:val="18"/>
              </w:rPr>
            </w:pPr>
          </w:p>
          <w:p w:rsidR="00746C8D" w:rsidRPr="00C8690F" w:rsidRDefault="00746C8D" w:rsidP="00C8690F">
            <w:pPr>
              <w:pStyle w:val="Akapitzlist"/>
              <w:numPr>
                <w:ilvl w:val="0"/>
                <w:numId w:val="7"/>
              </w:numPr>
              <w:tabs>
                <w:tab w:val="left" w:pos="204"/>
              </w:tabs>
              <w:autoSpaceDE w:val="0"/>
              <w:autoSpaceDN w:val="0"/>
              <w:adjustRightInd w:val="0"/>
              <w:ind w:left="62" w:hanging="62"/>
              <w:rPr>
                <w:rFonts w:cs="Tahoma"/>
                <w:sz w:val="16"/>
                <w:szCs w:val="16"/>
              </w:rPr>
            </w:pPr>
            <w:r w:rsidRPr="006E4193">
              <w:rPr>
                <w:rFonts w:cs="Tahoma"/>
                <w:sz w:val="18"/>
                <w:szCs w:val="18"/>
              </w:rPr>
              <w:t>Terminowe rozliczanie rozrachunków</w:t>
            </w:r>
          </w:p>
        </w:tc>
        <w:tc>
          <w:tcPr>
            <w:tcW w:w="1418" w:type="dxa"/>
          </w:tcPr>
          <w:p w:rsidR="00746C8D" w:rsidRDefault="00746C8D" w:rsidP="00740E13">
            <w:pPr>
              <w:autoSpaceDE w:val="0"/>
              <w:autoSpaceDN w:val="0"/>
              <w:adjustRightInd w:val="0"/>
              <w:rPr>
                <w:rFonts w:cs="Tahoma"/>
                <w:sz w:val="16"/>
                <w:szCs w:val="16"/>
              </w:rPr>
            </w:pPr>
            <w:r>
              <w:rPr>
                <w:rFonts w:cs="Tahoma"/>
                <w:sz w:val="16"/>
                <w:szCs w:val="16"/>
              </w:rPr>
              <w:t>1. Zachwianie ciągłości działalności</w:t>
            </w:r>
          </w:p>
          <w:p w:rsidR="00746C8D" w:rsidRDefault="00746C8D" w:rsidP="00740E13">
            <w:pPr>
              <w:autoSpaceDE w:val="0"/>
              <w:autoSpaceDN w:val="0"/>
              <w:adjustRightInd w:val="0"/>
              <w:rPr>
                <w:rFonts w:cs="Tahoma"/>
                <w:sz w:val="16"/>
                <w:szCs w:val="16"/>
              </w:rPr>
            </w:pPr>
          </w:p>
          <w:p w:rsidR="00746C8D" w:rsidRDefault="00746C8D" w:rsidP="00740E13">
            <w:pPr>
              <w:autoSpaceDE w:val="0"/>
              <w:autoSpaceDN w:val="0"/>
              <w:adjustRightInd w:val="0"/>
              <w:rPr>
                <w:rFonts w:cs="Tahoma"/>
                <w:sz w:val="16"/>
                <w:szCs w:val="16"/>
              </w:rPr>
            </w:pPr>
          </w:p>
          <w:p w:rsidR="00746C8D" w:rsidRDefault="00746C8D" w:rsidP="00740E13">
            <w:pPr>
              <w:autoSpaceDE w:val="0"/>
              <w:autoSpaceDN w:val="0"/>
              <w:adjustRightInd w:val="0"/>
              <w:rPr>
                <w:rFonts w:cs="Tahoma"/>
                <w:sz w:val="16"/>
                <w:szCs w:val="16"/>
              </w:rPr>
            </w:pPr>
          </w:p>
          <w:p w:rsidR="00746C8D" w:rsidRDefault="00746C8D" w:rsidP="00187BA6">
            <w:pPr>
              <w:autoSpaceDE w:val="0"/>
              <w:autoSpaceDN w:val="0"/>
              <w:adjustRightInd w:val="0"/>
              <w:rPr>
                <w:rFonts w:cs="Tahoma"/>
                <w:sz w:val="16"/>
                <w:szCs w:val="16"/>
              </w:rPr>
            </w:pPr>
            <w:r>
              <w:rPr>
                <w:rFonts w:cs="Tahoma"/>
                <w:sz w:val="16"/>
                <w:szCs w:val="16"/>
              </w:rPr>
              <w:t>Nieprawidłowe działania finansowe.</w:t>
            </w:r>
          </w:p>
          <w:p w:rsidR="00746C8D" w:rsidRDefault="00746C8D" w:rsidP="007C5FA7">
            <w:pPr>
              <w:autoSpaceDE w:val="0"/>
              <w:autoSpaceDN w:val="0"/>
              <w:adjustRightInd w:val="0"/>
              <w:rPr>
                <w:rFonts w:cs="Tahoma"/>
                <w:sz w:val="16"/>
                <w:szCs w:val="16"/>
              </w:rPr>
            </w:pPr>
            <w:r>
              <w:rPr>
                <w:rFonts w:cs="Tahoma"/>
                <w:sz w:val="16"/>
                <w:szCs w:val="16"/>
              </w:rPr>
              <w:t xml:space="preserve">Naruszenie przepisów. </w:t>
            </w:r>
          </w:p>
        </w:tc>
        <w:tc>
          <w:tcPr>
            <w:tcW w:w="1417" w:type="dxa"/>
          </w:tcPr>
          <w:p w:rsidR="00746C8D" w:rsidRDefault="00746C8D" w:rsidP="00187BA6">
            <w:pPr>
              <w:autoSpaceDE w:val="0"/>
              <w:autoSpaceDN w:val="0"/>
              <w:adjustRightInd w:val="0"/>
              <w:rPr>
                <w:rFonts w:cs="Tahoma"/>
                <w:sz w:val="16"/>
                <w:szCs w:val="16"/>
              </w:rPr>
            </w:pPr>
            <w:r>
              <w:rPr>
                <w:rFonts w:cs="Tahoma"/>
                <w:sz w:val="16"/>
                <w:szCs w:val="16"/>
              </w:rPr>
              <w:t>1.</w:t>
            </w:r>
            <w:r>
              <w:rPr>
                <w:rFonts w:cs="Tahoma"/>
                <w:sz w:val="16"/>
                <w:szCs w:val="16"/>
              </w:rPr>
              <w:t>Brak środków</w:t>
            </w:r>
            <w:r>
              <w:rPr>
                <w:rFonts w:cs="Tahoma"/>
                <w:sz w:val="16"/>
                <w:szCs w:val="16"/>
              </w:rPr>
              <w:t>.</w:t>
            </w:r>
          </w:p>
          <w:p w:rsidR="00746C8D" w:rsidRDefault="00746C8D" w:rsidP="00187BA6">
            <w:pPr>
              <w:autoSpaceDE w:val="0"/>
              <w:autoSpaceDN w:val="0"/>
              <w:adjustRightInd w:val="0"/>
              <w:rPr>
                <w:rFonts w:cs="Tahoma"/>
                <w:sz w:val="16"/>
                <w:szCs w:val="16"/>
              </w:rPr>
            </w:pPr>
            <w:r>
              <w:rPr>
                <w:rFonts w:cs="Tahoma"/>
                <w:sz w:val="16"/>
                <w:szCs w:val="16"/>
              </w:rPr>
              <w:t>Nieprawidłowe  zaplanowanie potrzeb</w:t>
            </w:r>
            <w:r>
              <w:rPr>
                <w:rFonts w:cs="Tahoma"/>
                <w:sz w:val="16"/>
                <w:szCs w:val="16"/>
              </w:rPr>
              <w:t>.</w:t>
            </w:r>
          </w:p>
          <w:p w:rsidR="00746C8D" w:rsidRDefault="00746C8D" w:rsidP="00187BA6">
            <w:pPr>
              <w:autoSpaceDE w:val="0"/>
              <w:autoSpaceDN w:val="0"/>
              <w:adjustRightInd w:val="0"/>
              <w:rPr>
                <w:rFonts w:cs="Tahoma"/>
                <w:sz w:val="16"/>
                <w:szCs w:val="16"/>
              </w:rPr>
            </w:pPr>
          </w:p>
          <w:p w:rsidR="00746C8D" w:rsidRDefault="00746C8D" w:rsidP="00187BA6">
            <w:pPr>
              <w:autoSpaceDE w:val="0"/>
              <w:autoSpaceDN w:val="0"/>
              <w:adjustRightInd w:val="0"/>
              <w:rPr>
                <w:rFonts w:cs="Tahoma"/>
                <w:sz w:val="16"/>
                <w:szCs w:val="16"/>
              </w:rPr>
            </w:pPr>
            <w:r>
              <w:rPr>
                <w:rFonts w:cs="Tahoma"/>
                <w:sz w:val="16"/>
                <w:szCs w:val="16"/>
              </w:rPr>
              <w:t>2.</w:t>
            </w:r>
            <w:r>
              <w:rPr>
                <w:rFonts w:cs="Tahoma"/>
                <w:sz w:val="16"/>
                <w:szCs w:val="16"/>
              </w:rPr>
              <w:t>Brak procedur wykonawczych.</w:t>
            </w:r>
          </w:p>
          <w:p w:rsidR="00746C8D" w:rsidRDefault="00746C8D" w:rsidP="00187BA6">
            <w:pPr>
              <w:autoSpaceDE w:val="0"/>
              <w:autoSpaceDN w:val="0"/>
              <w:adjustRightInd w:val="0"/>
              <w:rPr>
                <w:rFonts w:cs="Tahoma"/>
                <w:sz w:val="16"/>
                <w:szCs w:val="16"/>
              </w:rPr>
            </w:pPr>
            <w:r>
              <w:rPr>
                <w:rFonts w:cs="Tahoma"/>
                <w:sz w:val="16"/>
                <w:szCs w:val="16"/>
              </w:rPr>
              <w:t>Zawodność sprzętu</w:t>
            </w:r>
            <w:r>
              <w:rPr>
                <w:rFonts w:cs="Tahoma"/>
                <w:sz w:val="16"/>
                <w:szCs w:val="16"/>
              </w:rPr>
              <w:t>.</w:t>
            </w:r>
          </w:p>
          <w:p w:rsidR="00746C8D" w:rsidRDefault="00746C8D" w:rsidP="00187BA6">
            <w:pPr>
              <w:autoSpaceDE w:val="0"/>
              <w:autoSpaceDN w:val="0"/>
              <w:adjustRightInd w:val="0"/>
              <w:rPr>
                <w:rFonts w:cs="Tahoma"/>
                <w:sz w:val="16"/>
                <w:szCs w:val="16"/>
              </w:rPr>
            </w:pPr>
            <w:r>
              <w:rPr>
                <w:rFonts w:cs="Tahoma"/>
                <w:sz w:val="16"/>
                <w:szCs w:val="16"/>
              </w:rPr>
              <w:t>Błędy pracowników</w:t>
            </w:r>
            <w:r>
              <w:rPr>
                <w:rFonts w:cs="Tahoma"/>
                <w:sz w:val="16"/>
                <w:szCs w:val="16"/>
              </w:rPr>
              <w:t>.</w:t>
            </w:r>
          </w:p>
          <w:p w:rsidR="00746C8D" w:rsidRDefault="00746C8D" w:rsidP="00187BA6">
            <w:pPr>
              <w:autoSpaceDE w:val="0"/>
              <w:autoSpaceDN w:val="0"/>
              <w:adjustRightInd w:val="0"/>
              <w:rPr>
                <w:rFonts w:cs="Tahoma"/>
                <w:sz w:val="16"/>
                <w:szCs w:val="16"/>
              </w:rPr>
            </w:pPr>
            <w:r>
              <w:rPr>
                <w:rFonts w:cs="Tahoma"/>
                <w:sz w:val="16"/>
                <w:szCs w:val="16"/>
              </w:rPr>
              <w:t>Nieterminowa ewidencja księgowa</w:t>
            </w:r>
            <w:r>
              <w:rPr>
                <w:rFonts w:cs="Tahoma"/>
                <w:sz w:val="16"/>
                <w:szCs w:val="16"/>
              </w:rPr>
              <w:t>.</w:t>
            </w:r>
          </w:p>
          <w:p w:rsidR="00746C8D" w:rsidRDefault="00746C8D" w:rsidP="00187BA6">
            <w:pPr>
              <w:autoSpaceDE w:val="0"/>
              <w:autoSpaceDN w:val="0"/>
              <w:adjustRightInd w:val="0"/>
              <w:rPr>
                <w:rFonts w:cs="Tahoma"/>
                <w:sz w:val="16"/>
                <w:szCs w:val="16"/>
              </w:rPr>
            </w:pPr>
          </w:p>
          <w:p w:rsidR="00746C8D" w:rsidRDefault="00746C8D" w:rsidP="00187BA6">
            <w:pPr>
              <w:autoSpaceDE w:val="0"/>
              <w:autoSpaceDN w:val="0"/>
              <w:adjustRightInd w:val="0"/>
              <w:rPr>
                <w:rFonts w:cs="Tahoma"/>
                <w:sz w:val="16"/>
                <w:szCs w:val="16"/>
              </w:rPr>
            </w:pPr>
            <w:r>
              <w:rPr>
                <w:rFonts w:cs="Tahoma"/>
                <w:sz w:val="16"/>
                <w:szCs w:val="16"/>
              </w:rPr>
              <w:t>Nieodpowiednie oprogramowanie</w:t>
            </w:r>
          </w:p>
          <w:p w:rsidR="00746C8D" w:rsidRDefault="00746C8D" w:rsidP="00187BA6">
            <w:pPr>
              <w:autoSpaceDE w:val="0"/>
              <w:autoSpaceDN w:val="0"/>
              <w:adjustRightInd w:val="0"/>
              <w:rPr>
                <w:rFonts w:cs="Tahoma"/>
                <w:sz w:val="16"/>
                <w:szCs w:val="16"/>
              </w:rPr>
            </w:pPr>
          </w:p>
          <w:p w:rsidR="00746C8D" w:rsidRDefault="00746C8D" w:rsidP="00740E13">
            <w:pPr>
              <w:autoSpaceDE w:val="0"/>
              <w:autoSpaceDN w:val="0"/>
              <w:adjustRightInd w:val="0"/>
              <w:rPr>
                <w:rFonts w:cs="Tahoma"/>
                <w:sz w:val="16"/>
                <w:szCs w:val="16"/>
              </w:rPr>
            </w:pPr>
          </w:p>
        </w:tc>
        <w:tc>
          <w:tcPr>
            <w:tcW w:w="926" w:type="dxa"/>
          </w:tcPr>
          <w:p w:rsidR="00746C8D" w:rsidRDefault="00746C8D" w:rsidP="00740E13">
            <w:pPr>
              <w:autoSpaceDE w:val="0"/>
              <w:autoSpaceDN w:val="0"/>
              <w:adjustRightInd w:val="0"/>
              <w:rPr>
                <w:rFonts w:cs="Tahoma"/>
                <w:sz w:val="16"/>
                <w:szCs w:val="16"/>
              </w:rPr>
            </w:pPr>
            <w:r>
              <w:rPr>
                <w:rFonts w:cs="Tahoma"/>
                <w:sz w:val="16"/>
                <w:szCs w:val="16"/>
              </w:rPr>
              <w:t>3- wysokie</w:t>
            </w:r>
          </w:p>
          <w:p w:rsidR="00746C8D" w:rsidRDefault="00746C8D" w:rsidP="00740E13">
            <w:pPr>
              <w:autoSpaceDE w:val="0"/>
              <w:autoSpaceDN w:val="0"/>
              <w:adjustRightInd w:val="0"/>
              <w:rPr>
                <w:rFonts w:cs="Tahoma"/>
                <w:sz w:val="16"/>
                <w:szCs w:val="16"/>
              </w:rPr>
            </w:pPr>
          </w:p>
          <w:p w:rsidR="00746C8D" w:rsidRDefault="00746C8D" w:rsidP="00740E13">
            <w:pPr>
              <w:autoSpaceDE w:val="0"/>
              <w:autoSpaceDN w:val="0"/>
              <w:adjustRightInd w:val="0"/>
              <w:rPr>
                <w:rFonts w:cs="Tahoma"/>
                <w:sz w:val="16"/>
                <w:szCs w:val="16"/>
              </w:rPr>
            </w:pPr>
          </w:p>
          <w:p w:rsidR="00746C8D" w:rsidRDefault="00746C8D" w:rsidP="00740E13">
            <w:pPr>
              <w:autoSpaceDE w:val="0"/>
              <w:autoSpaceDN w:val="0"/>
              <w:adjustRightInd w:val="0"/>
              <w:rPr>
                <w:rFonts w:cs="Tahoma"/>
                <w:sz w:val="16"/>
                <w:szCs w:val="16"/>
              </w:rPr>
            </w:pPr>
          </w:p>
          <w:p w:rsidR="00746C8D" w:rsidRDefault="00746C8D" w:rsidP="00740E13">
            <w:pPr>
              <w:autoSpaceDE w:val="0"/>
              <w:autoSpaceDN w:val="0"/>
              <w:adjustRightInd w:val="0"/>
              <w:rPr>
                <w:rFonts w:cs="Tahoma"/>
                <w:sz w:val="16"/>
                <w:szCs w:val="16"/>
              </w:rPr>
            </w:pPr>
          </w:p>
          <w:p w:rsidR="00746C8D" w:rsidRDefault="00746C8D" w:rsidP="00740E13">
            <w:pPr>
              <w:autoSpaceDE w:val="0"/>
              <w:autoSpaceDN w:val="0"/>
              <w:adjustRightInd w:val="0"/>
              <w:rPr>
                <w:rFonts w:cs="Tahoma"/>
                <w:sz w:val="16"/>
                <w:szCs w:val="16"/>
              </w:rPr>
            </w:pPr>
          </w:p>
          <w:p w:rsidR="00746C8D" w:rsidRDefault="00746C8D" w:rsidP="00740E13">
            <w:pPr>
              <w:autoSpaceDE w:val="0"/>
              <w:autoSpaceDN w:val="0"/>
              <w:adjustRightInd w:val="0"/>
              <w:rPr>
                <w:rFonts w:cs="Tahoma"/>
                <w:sz w:val="16"/>
                <w:szCs w:val="16"/>
              </w:rPr>
            </w:pPr>
            <w:r>
              <w:rPr>
                <w:rFonts w:cs="Tahoma"/>
                <w:sz w:val="16"/>
                <w:szCs w:val="16"/>
              </w:rPr>
              <w:t>3-wysokie</w:t>
            </w:r>
          </w:p>
          <w:p w:rsidR="00746C8D" w:rsidRDefault="00746C8D" w:rsidP="00740E13">
            <w:pPr>
              <w:autoSpaceDE w:val="0"/>
              <w:autoSpaceDN w:val="0"/>
              <w:adjustRightInd w:val="0"/>
              <w:rPr>
                <w:rFonts w:cs="Tahoma"/>
                <w:sz w:val="16"/>
                <w:szCs w:val="16"/>
              </w:rPr>
            </w:pPr>
          </w:p>
          <w:p w:rsidR="00746C8D" w:rsidRDefault="00746C8D" w:rsidP="00740E13">
            <w:pPr>
              <w:autoSpaceDE w:val="0"/>
              <w:autoSpaceDN w:val="0"/>
              <w:adjustRightInd w:val="0"/>
              <w:rPr>
                <w:rFonts w:cs="Tahoma"/>
                <w:sz w:val="16"/>
                <w:szCs w:val="16"/>
              </w:rPr>
            </w:pPr>
          </w:p>
          <w:p w:rsidR="00746C8D" w:rsidRDefault="00746C8D" w:rsidP="00740E13">
            <w:pPr>
              <w:autoSpaceDE w:val="0"/>
              <w:autoSpaceDN w:val="0"/>
              <w:adjustRightInd w:val="0"/>
              <w:rPr>
                <w:rFonts w:cs="Tahoma"/>
                <w:sz w:val="16"/>
                <w:szCs w:val="16"/>
              </w:rPr>
            </w:pPr>
          </w:p>
          <w:p w:rsidR="00746C8D" w:rsidRDefault="00746C8D" w:rsidP="00740E13">
            <w:pPr>
              <w:autoSpaceDE w:val="0"/>
              <w:autoSpaceDN w:val="0"/>
              <w:adjustRightInd w:val="0"/>
              <w:rPr>
                <w:rFonts w:cs="Tahoma"/>
                <w:sz w:val="16"/>
                <w:szCs w:val="16"/>
              </w:rPr>
            </w:pPr>
          </w:p>
          <w:p w:rsidR="00746C8D" w:rsidRDefault="00746C8D" w:rsidP="00740E13">
            <w:pPr>
              <w:autoSpaceDE w:val="0"/>
              <w:autoSpaceDN w:val="0"/>
              <w:adjustRightInd w:val="0"/>
              <w:rPr>
                <w:rFonts w:cs="Tahoma"/>
                <w:sz w:val="16"/>
                <w:szCs w:val="16"/>
              </w:rPr>
            </w:pPr>
          </w:p>
          <w:p w:rsidR="00746C8D" w:rsidRDefault="00746C8D" w:rsidP="00740E13">
            <w:pPr>
              <w:autoSpaceDE w:val="0"/>
              <w:autoSpaceDN w:val="0"/>
              <w:adjustRightInd w:val="0"/>
              <w:rPr>
                <w:rFonts w:cs="Tahoma"/>
                <w:sz w:val="16"/>
                <w:szCs w:val="16"/>
              </w:rPr>
            </w:pPr>
          </w:p>
          <w:p w:rsidR="00746C8D" w:rsidRDefault="00746C8D" w:rsidP="00740E13">
            <w:pPr>
              <w:autoSpaceDE w:val="0"/>
              <w:autoSpaceDN w:val="0"/>
              <w:adjustRightInd w:val="0"/>
              <w:rPr>
                <w:rFonts w:cs="Tahoma"/>
                <w:sz w:val="16"/>
                <w:szCs w:val="16"/>
              </w:rPr>
            </w:pPr>
          </w:p>
          <w:p w:rsidR="00746C8D" w:rsidRDefault="00746C8D" w:rsidP="00740E13">
            <w:pPr>
              <w:autoSpaceDE w:val="0"/>
              <w:autoSpaceDN w:val="0"/>
              <w:adjustRightInd w:val="0"/>
              <w:rPr>
                <w:rFonts w:cs="Tahoma"/>
                <w:sz w:val="16"/>
                <w:szCs w:val="16"/>
              </w:rPr>
            </w:pPr>
          </w:p>
          <w:p w:rsidR="00746C8D" w:rsidRDefault="00746C8D" w:rsidP="00740E13">
            <w:pPr>
              <w:autoSpaceDE w:val="0"/>
              <w:autoSpaceDN w:val="0"/>
              <w:adjustRightInd w:val="0"/>
              <w:rPr>
                <w:rFonts w:cs="Tahoma"/>
                <w:sz w:val="16"/>
                <w:szCs w:val="16"/>
              </w:rPr>
            </w:pPr>
            <w:r>
              <w:rPr>
                <w:rFonts w:cs="Tahoma"/>
                <w:sz w:val="16"/>
                <w:szCs w:val="16"/>
              </w:rPr>
              <w:t>2-niskie</w:t>
            </w:r>
          </w:p>
          <w:p w:rsidR="00746C8D" w:rsidRDefault="00746C8D" w:rsidP="00740E13">
            <w:pPr>
              <w:autoSpaceDE w:val="0"/>
              <w:autoSpaceDN w:val="0"/>
              <w:adjustRightInd w:val="0"/>
              <w:rPr>
                <w:rFonts w:cs="Tahoma"/>
                <w:sz w:val="16"/>
                <w:szCs w:val="16"/>
              </w:rPr>
            </w:pPr>
          </w:p>
        </w:tc>
        <w:tc>
          <w:tcPr>
            <w:tcW w:w="917" w:type="dxa"/>
          </w:tcPr>
          <w:p w:rsidR="00746C8D" w:rsidRDefault="00746C8D" w:rsidP="007C5FA7">
            <w:pPr>
              <w:autoSpaceDE w:val="0"/>
              <w:autoSpaceDN w:val="0"/>
              <w:adjustRightInd w:val="0"/>
              <w:rPr>
                <w:rFonts w:cs="Tahoma"/>
                <w:sz w:val="16"/>
                <w:szCs w:val="16"/>
              </w:rPr>
            </w:pPr>
            <w:r>
              <w:rPr>
                <w:rFonts w:cs="Tahoma"/>
                <w:sz w:val="16"/>
                <w:szCs w:val="16"/>
              </w:rPr>
              <w:t>3-wysoki</w:t>
            </w:r>
          </w:p>
          <w:p w:rsidR="00746C8D" w:rsidRDefault="00746C8D" w:rsidP="007C5FA7">
            <w:pPr>
              <w:autoSpaceDE w:val="0"/>
              <w:autoSpaceDN w:val="0"/>
              <w:adjustRightInd w:val="0"/>
              <w:rPr>
                <w:rFonts w:cs="Tahoma"/>
                <w:sz w:val="16"/>
                <w:szCs w:val="16"/>
              </w:rPr>
            </w:pPr>
          </w:p>
          <w:p w:rsidR="00746C8D" w:rsidRDefault="00746C8D" w:rsidP="007C5FA7">
            <w:pPr>
              <w:autoSpaceDE w:val="0"/>
              <w:autoSpaceDN w:val="0"/>
              <w:adjustRightInd w:val="0"/>
              <w:rPr>
                <w:rFonts w:cs="Tahoma"/>
                <w:sz w:val="16"/>
                <w:szCs w:val="16"/>
              </w:rPr>
            </w:pPr>
          </w:p>
          <w:p w:rsidR="00746C8D" w:rsidRDefault="00746C8D" w:rsidP="007C5FA7">
            <w:pPr>
              <w:autoSpaceDE w:val="0"/>
              <w:autoSpaceDN w:val="0"/>
              <w:adjustRightInd w:val="0"/>
              <w:rPr>
                <w:rFonts w:cs="Tahoma"/>
                <w:sz w:val="16"/>
                <w:szCs w:val="16"/>
              </w:rPr>
            </w:pPr>
          </w:p>
          <w:p w:rsidR="00746C8D" w:rsidRDefault="00746C8D" w:rsidP="007C5FA7">
            <w:pPr>
              <w:autoSpaceDE w:val="0"/>
              <w:autoSpaceDN w:val="0"/>
              <w:adjustRightInd w:val="0"/>
              <w:rPr>
                <w:rFonts w:cs="Tahoma"/>
                <w:sz w:val="16"/>
                <w:szCs w:val="16"/>
              </w:rPr>
            </w:pPr>
          </w:p>
          <w:p w:rsidR="00746C8D" w:rsidRDefault="00746C8D" w:rsidP="007C5FA7">
            <w:pPr>
              <w:autoSpaceDE w:val="0"/>
              <w:autoSpaceDN w:val="0"/>
              <w:adjustRightInd w:val="0"/>
              <w:rPr>
                <w:rFonts w:cs="Tahoma"/>
                <w:sz w:val="16"/>
                <w:szCs w:val="16"/>
              </w:rPr>
            </w:pPr>
          </w:p>
          <w:p w:rsidR="00746C8D" w:rsidRDefault="00746C8D" w:rsidP="007C5FA7">
            <w:pPr>
              <w:autoSpaceDE w:val="0"/>
              <w:autoSpaceDN w:val="0"/>
              <w:adjustRightInd w:val="0"/>
              <w:rPr>
                <w:rFonts w:cs="Tahoma"/>
                <w:sz w:val="16"/>
                <w:szCs w:val="16"/>
              </w:rPr>
            </w:pPr>
            <w:r>
              <w:rPr>
                <w:rFonts w:cs="Tahoma"/>
                <w:sz w:val="16"/>
                <w:szCs w:val="16"/>
              </w:rPr>
              <w:t>3-wysoki</w:t>
            </w:r>
          </w:p>
          <w:p w:rsidR="00746C8D" w:rsidRDefault="00746C8D" w:rsidP="007C5FA7">
            <w:pPr>
              <w:autoSpaceDE w:val="0"/>
              <w:autoSpaceDN w:val="0"/>
              <w:adjustRightInd w:val="0"/>
              <w:rPr>
                <w:rFonts w:cs="Tahoma"/>
                <w:sz w:val="16"/>
                <w:szCs w:val="16"/>
              </w:rPr>
            </w:pPr>
          </w:p>
          <w:p w:rsidR="00746C8D" w:rsidRDefault="00746C8D" w:rsidP="007C5FA7">
            <w:pPr>
              <w:autoSpaceDE w:val="0"/>
              <w:autoSpaceDN w:val="0"/>
              <w:adjustRightInd w:val="0"/>
              <w:rPr>
                <w:rFonts w:cs="Tahoma"/>
                <w:sz w:val="16"/>
                <w:szCs w:val="16"/>
              </w:rPr>
            </w:pPr>
          </w:p>
          <w:p w:rsidR="00746C8D" w:rsidRDefault="00746C8D" w:rsidP="007C5FA7">
            <w:pPr>
              <w:autoSpaceDE w:val="0"/>
              <w:autoSpaceDN w:val="0"/>
              <w:adjustRightInd w:val="0"/>
              <w:rPr>
                <w:rFonts w:cs="Tahoma"/>
                <w:sz w:val="16"/>
                <w:szCs w:val="16"/>
              </w:rPr>
            </w:pPr>
          </w:p>
          <w:p w:rsidR="00746C8D" w:rsidRDefault="00746C8D" w:rsidP="007C5FA7">
            <w:pPr>
              <w:autoSpaceDE w:val="0"/>
              <w:autoSpaceDN w:val="0"/>
              <w:adjustRightInd w:val="0"/>
              <w:rPr>
                <w:rFonts w:cs="Tahoma"/>
                <w:sz w:val="16"/>
                <w:szCs w:val="16"/>
              </w:rPr>
            </w:pPr>
          </w:p>
          <w:p w:rsidR="00746C8D" w:rsidRDefault="00746C8D" w:rsidP="007C5FA7">
            <w:pPr>
              <w:autoSpaceDE w:val="0"/>
              <w:autoSpaceDN w:val="0"/>
              <w:adjustRightInd w:val="0"/>
              <w:rPr>
                <w:rFonts w:cs="Tahoma"/>
                <w:sz w:val="16"/>
                <w:szCs w:val="16"/>
              </w:rPr>
            </w:pPr>
          </w:p>
          <w:p w:rsidR="00746C8D" w:rsidRDefault="00746C8D" w:rsidP="007C5FA7">
            <w:pPr>
              <w:autoSpaceDE w:val="0"/>
              <w:autoSpaceDN w:val="0"/>
              <w:adjustRightInd w:val="0"/>
              <w:rPr>
                <w:rFonts w:cs="Tahoma"/>
                <w:sz w:val="16"/>
                <w:szCs w:val="16"/>
              </w:rPr>
            </w:pPr>
          </w:p>
          <w:p w:rsidR="00746C8D" w:rsidRDefault="00746C8D" w:rsidP="007C5FA7">
            <w:pPr>
              <w:autoSpaceDE w:val="0"/>
              <w:autoSpaceDN w:val="0"/>
              <w:adjustRightInd w:val="0"/>
              <w:rPr>
                <w:rFonts w:cs="Tahoma"/>
                <w:sz w:val="16"/>
                <w:szCs w:val="16"/>
              </w:rPr>
            </w:pPr>
          </w:p>
          <w:p w:rsidR="00746C8D" w:rsidRDefault="00746C8D" w:rsidP="007C5FA7">
            <w:pPr>
              <w:autoSpaceDE w:val="0"/>
              <w:autoSpaceDN w:val="0"/>
              <w:adjustRightInd w:val="0"/>
              <w:rPr>
                <w:rFonts w:cs="Tahoma"/>
                <w:sz w:val="16"/>
                <w:szCs w:val="16"/>
              </w:rPr>
            </w:pPr>
          </w:p>
          <w:p w:rsidR="00746C8D" w:rsidRDefault="00746C8D" w:rsidP="007C5FA7">
            <w:pPr>
              <w:autoSpaceDE w:val="0"/>
              <w:autoSpaceDN w:val="0"/>
              <w:adjustRightInd w:val="0"/>
              <w:rPr>
                <w:rFonts w:cs="Tahoma"/>
                <w:sz w:val="16"/>
                <w:szCs w:val="16"/>
              </w:rPr>
            </w:pPr>
            <w:r>
              <w:rPr>
                <w:rFonts w:cs="Tahoma"/>
                <w:sz w:val="16"/>
                <w:szCs w:val="16"/>
              </w:rPr>
              <w:t>2-niewielki</w:t>
            </w:r>
          </w:p>
        </w:tc>
        <w:tc>
          <w:tcPr>
            <w:tcW w:w="713" w:type="dxa"/>
          </w:tcPr>
          <w:p w:rsidR="00746C8D" w:rsidRDefault="00746C8D" w:rsidP="00740E13">
            <w:pPr>
              <w:autoSpaceDE w:val="0"/>
              <w:autoSpaceDN w:val="0"/>
              <w:adjustRightInd w:val="0"/>
              <w:rPr>
                <w:rFonts w:cs="Tahoma"/>
                <w:sz w:val="16"/>
                <w:szCs w:val="16"/>
              </w:rPr>
            </w:pPr>
            <w:r>
              <w:rPr>
                <w:rFonts w:cs="Tahoma"/>
                <w:sz w:val="16"/>
                <w:szCs w:val="16"/>
              </w:rPr>
              <w:t>9</w:t>
            </w:r>
          </w:p>
          <w:p w:rsidR="00746C8D" w:rsidRDefault="00746C8D" w:rsidP="00740E13">
            <w:pPr>
              <w:autoSpaceDE w:val="0"/>
              <w:autoSpaceDN w:val="0"/>
              <w:adjustRightInd w:val="0"/>
              <w:rPr>
                <w:rFonts w:cs="Tahoma"/>
                <w:sz w:val="16"/>
                <w:szCs w:val="16"/>
              </w:rPr>
            </w:pPr>
          </w:p>
          <w:p w:rsidR="00746C8D" w:rsidRDefault="00746C8D" w:rsidP="00740E13">
            <w:pPr>
              <w:autoSpaceDE w:val="0"/>
              <w:autoSpaceDN w:val="0"/>
              <w:adjustRightInd w:val="0"/>
              <w:rPr>
                <w:rFonts w:cs="Tahoma"/>
                <w:sz w:val="16"/>
                <w:szCs w:val="16"/>
              </w:rPr>
            </w:pPr>
          </w:p>
          <w:p w:rsidR="00746C8D" w:rsidRDefault="00746C8D" w:rsidP="00740E13">
            <w:pPr>
              <w:autoSpaceDE w:val="0"/>
              <w:autoSpaceDN w:val="0"/>
              <w:adjustRightInd w:val="0"/>
              <w:rPr>
                <w:rFonts w:cs="Tahoma"/>
                <w:sz w:val="16"/>
                <w:szCs w:val="16"/>
              </w:rPr>
            </w:pPr>
          </w:p>
          <w:p w:rsidR="00746C8D" w:rsidRDefault="00746C8D" w:rsidP="00740E13">
            <w:pPr>
              <w:autoSpaceDE w:val="0"/>
              <w:autoSpaceDN w:val="0"/>
              <w:adjustRightInd w:val="0"/>
              <w:rPr>
                <w:rFonts w:cs="Tahoma"/>
                <w:sz w:val="16"/>
                <w:szCs w:val="16"/>
              </w:rPr>
            </w:pPr>
          </w:p>
          <w:p w:rsidR="00746C8D" w:rsidRDefault="00746C8D" w:rsidP="00740E13">
            <w:pPr>
              <w:autoSpaceDE w:val="0"/>
              <w:autoSpaceDN w:val="0"/>
              <w:adjustRightInd w:val="0"/>
              <w:rPr>
                <w:rFonts w:cs="Tahoma"/>
                <w:sz w:val="16"/>
                <w:szCs w:val="16"/>
              </w:rPr>
            </w:pPr>
          </w:p>
          <w:p w:rsidR="00746C8D" w:rsidRDefault="00746C8D" w:rsidP="00740E13">
            <w:pPr>
              <w:autoSpaceDE w:val="0"/>
              <w:autoSpaceDN w:val="0"/>
              <w:adjustRightInd w:val="0"/>
              <w:rPr>
                <w:rFonts w:cs="Tahoma"/>
                <w:sz w:val="16"/>
                <w:szCs w:val="16"/>
              </w:rPr>
            </w:pPr>
            <w:r>
              <w:rPr>
                <w:rFonts w:cs="Tahoma"/>
                <w:sz w:val="16"/>
                <w:szCs w:val="16"/>
              </w:rPr>
              <w:t>9</w:t>
            </w:r>
          </w:p>
          <w:p w:rsidR="00746C8D" w:rsidRDefault="00746C8D" w:rsidP="00740E13">
            <w:pPr>
              <w:autoSpaceDE w:val="0"/>
              <w:autoSpaceDN w:val="0"/>
              <w:adjustRightInd w:val="0"/>
              <w:rPr>
                <w:rFonts w:cs="Tahoma"/>
                <w:sz w:val="16"/>
                <w:szCs w:val="16"/>
              </w:rPr>
            </w:pPr>
          </w:p>
          <w:p w:rsidR="00746C8D" w:rsidRDefault="00746C8D" w:rsidP="00740E13">
            <w:pPr>
              <w:autoSpaceDE w:val="0"/>
              <w:autoSpaceDN w:val="0"/>
              <w:adjustRightInd w:val="0"/>
              <w:rPr>
                <w:rFonts w:cs="Tahoma"/>
                <w:sz w:val="16"/>
                <w:szCs w:val="16"/>
              </w:rPr>
            </w:pPr>
          </w:p>
          <w:p w:rsidR="00746C8D" w:rsidRDefault="00746C8D" w:rsidP="00740E13">
            <w:pPr>
              <w:autoSpaceDE w:val="0"/>
              <w:autoSpaceDN w:val="0"/>
              <w:adjustRightInd w:val="0"/>
              <w:rPr>
                <w:rFonts w:cs="Tahoma"/>
                <w:sz w:val="16"/>
                <w:szCs w:val="16"/>
              </w:rPr>
            </w:pPr>
          </w:p>
          <w:p w:rsidR="00746C8D" w:rsidRDefault="00746C8D" w:rsidP="00740E13">
            <w:pPr>
              <w:autoSpaceDE w:val="0"/>
              <w:autoSpaceDN w:val="0"/>
              <w:adjustRightInd w:val="0"/>
              <w:rPr>
                <w:rFonts w:cs="Tahoma"/>
                <w:sz w:val="16"/>
                <w:szCs w:val="16"/>
              </w:rPr>
            </w:pPr>
          </w:p>
          <w:p w:rsidR="00746C8D" w:rsidRDefault="00746C8D" w:rsidP="00740E13">
            <w:pPr>
              <w:autoSpaceDE w:val="0"/>
              <w:autoSpaceDN w:val="0"/>
              <w:adjustRightInd w:val="0"/>
              <w:rPr>
                <w:rFonts w:cs="Tahoma"/>
                <w:sz w:val="16"/>
                <w:szCs w:val="16"/>
              </w:rPr>
            </w:pPr>
          </w:p>
          <w:p w:rsidR="00746C8D" w:rsidRDefault="00746C8D" w:rsidP="00740E13">
            <w:pPr>
              <w:autoSpaceDE w:val="0"/>
              <w:autoSpaceDN w:val="0"/>
              <w:adjustRightInd w:val="0"/>
              <w:rPr>
                <w:rFonts w:cs="Tahoma"/>
                <w:sz w:val="16"/>
                <w:szCs w:val="16"/>
              </w:rPr>
            </w:pPr>
          </w:p>
          <w:p w:rsidR="00746C8D" w:rsidRDefault="00746C8D" w:rsidP="00740E13">
            <w:pPr>
              <w:autoSpaceDE w:val="0"/>
              <w:autoSpaceDN w:val="0"/>
              <w:adjustRightInd w:val="0"/>
              <w:rPr>
                <w:rFonts w:cs="Tahoma"/>
                <w:sz w:val="16"/>
                <w:szCs w:val="16"/>
              </w:rPr>
            </w:pPr>
          </w:p>
          <w:p w:rsidR="00746C8D" w:rsidRDefault="00746C8D" w:rsidP="00740E13">
            <w:pPr>
              <w:autoSpaceDE w:val="0"/>
              <w:autoSpaceDN w:val="0"/>
              <w:adjustRightInd w:val="0"/>
              <w:rPr>
                <w:rFonts w:cs="Tahoma"/>
                <w:sz w:val="16"/>
                <w:szCs w:val="16"/>
              </w:rPr>
            </w:pPr>
          </w:p>
          <w:p w:rsidR="00746C8D" w:rsidRDefault="00746C8D" w:rsidP="00740E13">
            <w:pPr>
              <w:autoSpaceDE w:val="0"/>
              <w:autoSpaceDN w:val="0"/>
              <w:adjustRightInd w:val="0"/>
              <w:rPr>
                <w:rFonts w:cs="Tahoma"/>
                <w:sz w:val="16"/>
                <w:szCs w:val="16"/>
              </w:rPr>
            </w:pPr>
            <w:r>
              <w:rPr>
                <w:rFonts w:cs="Tahoma"/>
                <w:sz w:val="16"/>
                <w:szCs w:val="16"/>
              </w:rPr>
              <w:t>4</w:t>
            </w:r>
          </w:p>
        </w:tc>
        <w:tc>
          <w:tcPr>
            <w:tcW w:w="567" w:type="dxa"/>
          </w:tcPr>
          <w:p w:rsidR="00746C8D" w:rsidRDefault="00746C8D" w:rsidP="00740E13">
            <w:pPr>
              <w:autoSpaceDE w:val="0"/>
              <w:autoSpaceDN w:val="0"/>
              <w:adjustRightInd w:val="0"/>
              <w:rPr>
                <w:rFonts w:cs="Tahoma"/>
                <w:sz w:val="16"/>
                <w:szCs w:val="16"/>
              </w:rPr>
            </w:pPr>
            <w:r>
              <w:rPr>
                <w:rFonts w:cs="Tahoma"/>
                <w:sz w:val="16"/>
                <w:szCs w:val="16"/>
              </w:rPr>
              <w:t>NIE</w:t>
            </w:r>
          </w:p>
          <w:p w:rsidR="00746C8D" w:rsidRDefault="00746C8D" w:rsidP="00740E13">
            <w:pPr>
              <w:autoSpaceDE w:val="0"/>
              <w:autoSpaceDN w:val="0"/>
              <w:adjustRightInd w:val="0"/>
              <w:rPr>
                <w:rFonts w:cs="Tahoma"/>
                <w:sz w:val="16"/>
                <w:szCs w:val="16"/>
              </w:rPr>
            </w:pPr>
          </w:p>
          <w:p w:rsidR="00746C8D" w:rsidRDefault="00746C8D" w:rsidP="00740E13">
            <w:pPr>
              <w:autoSpaceDE w:val="0"/>
              <w:autoSpaceDN w:val="0"/>
              <w:adjustRightInd w:val="0"/>
              <w:rPr>
                <w:rFonts w:cs="Tahoma"/>
                <w:sz w:val="16"/>
                <w:szCs w:val="16"/>
              </w:rPr>
            </w:pPr>
          </w:p>
          <w:p w:rsidR="00746C8D" w:rsidRDefault="00746C8D" w:rsidP="00740E13">
            <w:pPr>
              <w:autoSpaceDE w:val="0"/>
              <w:autoSpaceDN w:val="0"/>
              <w:adjustRightInd w:val="0"/>
              <w:rPr>
                <w:rFonts w:cs="Tahoma"/>
                <w:sz w:val="16"/>
                <w:szCs w:val="16"/>
              </w:rPr>
            </w:pPr>
          </w:p>
          <w:p w:rsidR="00746C8D" w:rsidRDefault="00746C8D" w:rsidP="00740E13">
            <w:pPr>
              <w:autoSpaceDE w:val="0"/>
              <w:autoSpaceDN w:val="0"/>
              <w:adjustRightInd w:val="0"/>
              <w:rPr>
                <w:rFonts w:cs="Tahoma"/>
                <w:sz w:val="16"/>
                <w:szCs w:val="16"/>
              </w:rPr>
            </w:pPr>
          </w:p>
          <w:p w:rsidR="00746C8D" w:rsidRDefault="00746C8D" w:rsidP="00740E13">
            <w:pPr>
              <w:autoSpaceDE w:val="0"/>
              <w:autoSpaceDN w:val="0"/>
              <w:adjustRightInd w:val="0"/>
              <w:rPr>
                <w:rFonts w:cs="Tahoma"/>
                <w:sz w:val="16"/>
                <w:szCs w:val="16"/>
              </w:rPr>
            </w:pPr>
          </w:p>
          <w:p w:rsidR="00746C8D" w:rsidRDefault="00746C8D" w:rsidP="00740E13">
            <w:pPr>
              <w:autoSpaceDE w:val="0"/>
              <w:autoSpaceDN w:val="0"/>
              <w:adjustRightInd w:val="0"/>
              <w:rPr>
                <w:rFonts w:cs="Tahoma"/>
                <w:sz w:val="16"/>
                <w:szCs w:val="16"/>
              </w:rPr>
            </w:pPr>
            <w:r>
              <w:rPr>
                <w:rFonts w:cs="Tahoma"/>
                <w:sz w:val="16"/>
                <w:szCs w:val="16"/>
              </w:rPr>
              <w:t>NIE</w:t>
            </w:r>
          </w:p>
          <w:p w:rsidR="00746C8D" w:rsidRDefault="00746C8D" w:rsidP="00740E13">
            <w:pPr>
              <w:autoSpaceDE w:val="0"/>
              <w:autoSpaceDN w:val="0"/>
              <w:adjustRightInd w:val="0"/>
              <w:rPr>
                <w:rFonts w:cs="Tahoma"/>
                <w:sz w:val="16"/>
                <w:szCs w:val="16"/>
              </w:rPr>
            </w:pPr>
          </w:p>
          <w:p w:rsidR="00746C8D" w:rsidRDefault="00746C8D" w:rsidP="00740E13">
            <w:pPr>
              <w:autoSpaceDE w:val="0"/>
              <w:autoSpaceDN w:val="0"/>
              <w:adjustRightInd w:val="0"/>
              <w:rPr>
                <w:rFonts w:cs="Tahoma"/>
                <w:sz w:val="16"/>
                <w:szCs w:val="16"/>
              </w:rPr>
            </w:pPr>
          </w:p>
          <w:p w:rsidR="00746C8D" w:rsidRDefault="00746C8D" w:rsidP="00740E13">
            <w:pPr>
              <w:autoSpaceDE w:val="0"/>
              <w:autoSpaceDN w:val="0"/>
              <w:adjustRightInd w:val="0"/>
              <w:rPr>
                <w:rFonts w:cs="Tahoma"/>
                <w:sz w:val="16"/>
                <w:szCs w:val="16"/>
              </w:rPr>
            </w:pPr>
          </w:p>
          <w:p w:rsidR="00746C8D" w:rsidRDefault="00746C8D" w:rsidP="00740E13">
            <w:pPr>
              <w:autoSpaceDE w:val="0"/>
              <w:autoSpaceDN w:val="0"/>
              <w:adjustRightInd w:val="0"/>
              <w:rPr>
                <w:rFonts w:cs="Tahoma"/>
                <w:sz w:val="16"/>
                <w:szCs w:val="16"/>
              </w:rPr>
            </w:pPr>
          </w:p>
          <w:p w:rsidR="00746C8D" w:rsidRDefault="00746C8D" w:rsidP="00740E13">
            <w:pPr>
              <w:autoSpaceDE w:val="0"/>
              <w:autoSpaceDN w:val="0"/>
              <w:adjustRightInd w:val="0"/>
              <w:rPr>
                <w:rFonts w:cs="Tahoma"/>
                <w:sz w:val="16"/>
                <w:szCs w:val="16"/>
              </w:rPr>
            </w:pPr>
          </w:p>
          <w:p w:rsidR="00746C8D" w:rsidRDefault="00746C8D" w:rsidP="00740E13">
            <w:pPr>
              <w:autoSpaceDE w:val="0"/>
              <w:autoSpaceDN w:val="0"/>
              <w:adjustRightInd w:val="0"/>
              <w:rPr>
                <w:rFonts w:cs="Tahoma"/>
                <w:sz w:val="16"/>
                <w:szCs w:val="16"/>
              </w:rPr>
            </w:pPr>
          </w:p>
          <w:p w:rsidR="00746C8D" w:rsidRDefault="00746C8D" w:rsidP="00740E13">
            <w:pPr>
              <w:autoSpaceDE w:val="0"/>
              <w:autoSpaceDN w:val="0"/>
              <w:adjustRightInd w:val="0"/>
              <w:rPr>
                <w:rFonts w:cs="Tahoma"/>
                <w:sz w:val="16"/>
                <w:szCs w:val="16"/>
              </w:rPr>
            </w:pPr>
          </w:p>
          <w:p w:rsidR="00746C8D" w:rsidRDefault="00746C8D" w:rsidP="00740E13">
            <w:pPr>
              <w:autoSpaceDE w:val="0"/>
              <w:autoSpaceDN w:val="0"/>
              <w:adjustRightInd w:val="0"/>
              <w:rPr>
                <w:rFonts w:cs="Tahoma"/>
                <w:sz w:val="16"/>
                <w:szCs w:val="16"/>
              </w:rPr>
            </w:pPr>
          </w:p>
          <w:p w:rsidR="00746C8D" w:rsidRDefault="00746C8D" w:rsidP="00740E13">
            <w:pPr>
              <w:autoSpaceDE w:val="0"/>
              <w:autoSpaceDN w:val="0"/>
              <w:adjustRightInd w:val="0"/>
              <w:rPr>
                <w:rFonts w:cs="Tahoma"/>
                <w:sz w:val="16"/>
                <w:szCs w:val="16"/>
              </w:rPr>
            </w:pPr>
            <w:r>
              <w:rPr>
                <w:rFonts w:cs="Tahoma"/>
                <w:sz w:val="16"/>
                <w:szCs w:val="16"/>
              </w:rPr>
              <w:t>TAK</w:t>
            </w:r>
          </w:p>
          <w:p w:rsidR="00746C8D" w:rsidRDefault="00746C8D" w:rsidP="00740E13">
            <w:pPr>
              <w:autoSpaceDE w:val="0"/>
              <w:autoSpaceDN w:val="0"/>
              <w:adjustRightInd w:val="0"/>
              <w:rPr>
                <w:rFonts w:cs="Tahoma"/>
                <w:sz w:val="16"/>
                <w:szCs w:val="16"/>
              </w:rPr>
            </w:pPr>
          </w:p>
        </w:tc>
        <w:tc>
          <w:tcPr>
            <w:tcW w:w="1425" w:type="dxa"/>
            <w:gridSpan w:val="2"/>
          </w:tcPr>
          <w:p w:rsidR="00746C8D" w:rsidRDefault="00746C8D" w:rsidP="00740E13">
            <w:pPr>
              <w:autoSpaceDE w:val="0"/>
              <w:autoSpaceDN w:val="0"/>
              <w:adjustRightInd w:val="0"/>
              <w:rPr>
                <w:rFonts w:cs="Tahoma"/>
                <w:sz w:val="16"/>
                <w:szCs w:val="16"/>
              </w:rPr>
            </w:pPr>
            <w:r>
              <w:rPr>
                <w:rFonts w:cs="Tahoma"/>
                <w:sz w:val="16"/>
                <w:szCs w:val="16"/>
              </w:rPr>
              <w:t>Zapewnienie gospodarnej i skutecznej działalności</w:t>
            </w:r>
          </w:p>
          <w:p w:rsidR="00746C8D" w:rsidRDefault="00746C8D" w:rsidP="00740E13">
            <w:pPr>
              <w:autoSpaceDE w:val="0"/>
              <w:autoSpaceDN w:val="0"/>
              <w:adjustRightInd w:val="0"/>
              <w:rPr>
                <w:rFonts w:cs="Tahoma"/>
                <w:sz w:val="16"/>
                <w:szCs w:val="16"/>
              </w:rPr>
            </w:pPr>
          </w:p>
          <w:p w:rsidR="00746C8D" w:rsidRDefault="00746C8D" w:rsidP="00740E13">
            <w:pPr>
              <w:autoSpaceDE w:val="0"/>
              <w:autoSpaceDN w:val="0"/>
              <w:adjustRightInd w:val="0"/>
              <w:rPr>
                <w:rFonts w:cs="Tahoma"/>
                <w:sz w:val="16"/>
                <w:szCs w:val="16"/>
              </w:rPr>
            </w:pPr>
          </w:p>
          <w:p w:rsidR="00746C8D" w:rsidRDefault="00746C8D" w:rsidP="00746C8D">
            <w:pPr>
              <w:autoSpaceDE w:val="0"/>
              <w:autoSpaceDN w:val="0"/>
              <w:adjustRightInd w:val="0"/>
              <w:rPr>
                <w:rFonts w:cs="Tahoma"/>
                <w:sz w:val="16"/>
                <w:szCs w:val="16"/>
              </w:rPr>
            </w:pPr>
            <w:r>
              <w:rPr>
                <w:rFonts w:cs="Tahoma"/>
                <w:sz w:val="16"/>
                <w:szCs w:val="16"/>
              </w:rPr>
              <w:t>Przestrzeganie procedur księgowych. Eliminowanie nieprawidłowości</w:t>
            </w:r>
          </w:p>
          <w:p w:rsidR="00746C8D" w:rsidRDefault="00746C8D" w:rsidP="00746C8D">
            <w:pPr>
              <w:autoSpaceDE w:val="0"/>
              <w:autoSpaceDN w:val="0"/>
              <w:adjustRightInd w:val="0"/>
              <w:rPr>
                <w:rFonts w:cs="Tahoma"/>
                <w:sz w:val="16"/>
                <w:szCs w:val="16"/>
              </w:rPr>
            </w:pPr>
          </w:p>
          <w:p w:rsidR="00746C8D" w:rsidRDefault="00746C8D" w:rsidP="00746C8D">
            <w:pPr>
              <w:autoSpaceDE w:val="0"/>
              <w:autoSpaceDN w:val="0"/>
              <w:adjustRightInd w:val="0"/>
              <w:rPr>
                <w:rFonts w:cs="Tahoma"/>
                <w:sz w:val="16"/>
                <w:szCs w:val="16"/>
              </w:rPr>
            </w:pPr>
          </w:p>
          <w:p w:rsidR="00746C8D" w:rsidRDefault="00746C8D" w:rsidP="00746C8D">
            <w:pPr>
              <w:autoSpaceDE w:val="0"/>
              <w:autoSpaceDN w:val="0"/>
              <w:adjustRightInd w:val="0"/>
              <w:rPr>
                <w:rFonts w:cs="Tahoma"/>
                <w:sz w:val="16"/>
                <w:szCs w:val="16"/>
              </w:rPr>
            </w:pPr>
          </w:p>
          <w:p w:rsidR="00746C8D" w:rsidRDefault="009174F5" w:rsidP="00746C8D">
            <w:pPr>
              <w:autoSpaceDE w:val="0"/>
              <w:autoSpaceDN w:val="0"/>
              <w:adjustRightInd w:val="0"/>
              <w:rPr>
                <w:rFonts w:cs="Tahoma"/>
                <w:sz w:val="16"/>
                <w:szCs w:val="16"/>
              </w:rPr>
            </w:pPr>
            <w:r>
              <w:rPr>
                <w:rFonts w:cs="Tahoma"/>
                <w:sz w:val="16"/>
                <w:szCs w:val="16"/>
              </w:rPr>
              <w:t>Przestrzeganie terminowości rozliczeń rozrachunków</w:t>
            </w:r>
          </w:p>
        </w:tc>
        <w:tc>
          <w:tcPr>
            <w:tcW w:w="984" w:type="dxa"/>
          </w:tcPr>
          <w:p w:rsidR="00746C8D" w:rsidRDefault="00746C8D" w:rsidP="00740E13">
            <w:pPr>
              <w:autoSpaceDE w:val="0"/>
              <w:autoSpaceDN w:val="0"/>
              <w:adjustRightInd w:val="0"/>
              <w:rPr>
                <w:rFonts w:cs="Tahoma"/>
                <w:sz w:val="16"/>
                <w:szCs w:val="16"/>
              </w:rPr>
            </w:pPr>
            <w:r>
              <w:rPr>
                <w:rFonts w:cs="Tahoma"/>
                <w:sz w:val="16"/>
                <w:szCs w:val="16"/>
              </w:rPr>
              <w:t>I-XII 2017</w:t>
            </w:r>
          </w:p>
          <w:p w:rsidR="00746C8D" w:rsidRDefault="00746C8D" w:rsidP="00740E13">
            <w:pPr>
              <w:autoSpaceDE w:val="0"/>
              <w:autoSpaceDN w:val="0"/>
              <w:adjustRightInd w:val="0"/>
              <w:rPr>
                <w:rFonts w:cs="Tahoma"/>
                <w:sz w:val="16"/>
                <w:szCs w:val="16"/>
              </w:rPr>
            </w:pPr>
          </w:p>
          <w:p w:rsidR="00746C8D" w:rsidRDefault="00746C8D" w:rsidP="00740E13">
            <w:pPr>
              <w:autoSpaceDE w:val="0"/>
              <w:autoSpaceDN w:val="0"/>
              <w:adjustRightInd w:val="0"/>
              <w:rPr>
                <w:rFonts w:cs="Tahoma"/>
                <w:sz w:val="16"/>
                <w:szCs w:val="16"/>
              </w:rPr>
            </w:pPr>
          </w:p>
          <w:p w:rsidR="00746C8D" w:rsidRDefault="00746C8D" w:rsidP="00740E13">
            <w:pPr>
              <w:autoSpaceDE w:val="0"/>
              <w:autoSpaceDN w:val="0"/>
              <w:adjustRightInd w:val="0"/>
              <w:rPr>
                <w:rFonts w:cs="Tahoma"/>
                <w:sz w:val="16"/>
                <w:szCs w:val="16"/>
              </w:rPr>
            </w:pPr>
          </w:p>
          <w:p w:rsidR="00746C8D" w:rsidRDefault="00746C8D" w:rsidP="00740E13">
            <w:pPr>
              <w:autoSpaceDE w:val="0"/>
              <w:autoSpaceDN w:val="0"/>
              <w:adjustRightInd w:val="0"/>
              <w:rPr>
                <w:rFonts w:cs="Tahoma"/>
                <w:sz w:val="16"/>
                <w:szCs w:val="16"/>
              </w:rPr>
            </w:pPr>
          </w:p>
          <w:p w:rsidR="00746C8D" w:rsidRDefault="00746C8D" w:rsidP="00740E13">
            <w:pPr>
              <w:autoSpaceDE w:val="0"/>
              <w:autoSpaceDN w:val="0"/>
              <w:adjustRightInd w:val="0"/>
              <w:rPr>
                <w:rFonts w:cs="Tahoma"/>
                <w:sz w:val="16"/>
                <w:szCs w:val="16"/>
              </w:rPr>
            </w:pPr>
          </w:p>
          <w:p w:rsidR="00746C8D" w:rsidRDefault="00746C8D" w:rsidP="00740E13">
            <w:pPr>
              <w:autoSpaceDE w:val="0"/>
              <w:autoSpaceDN w:val="0"/>
              <w:adjustRightInd w:val="0"/>
              <w:rPr>
                <w:rFonts w:cs="Tahoma"/>
                <w:sz w:val="16"/>
                <w:szCs w:val="16"/>
              </w:rPr>
            </w:pPr>
          </w:p>
          <w:p w:rsidR="00746C8D" w:rsidRDefault="009174F5" w:rsidP="009174F5">
            <w:pPr>
              <w:autoSpaceDE w:val="0"/>
              <w:autoSpaceDN w:val="0"/>
              <w:adjustRightInd w:val="0"/>
              <w:rPr>
                <w:rFonts w:cs="Tahoma"/>
                <w:sz w:val="16"/>
                <w:szCs w:val="16"/>
              </w:rPr>
            </w:pPr>
            <w:r>
              <w:rPr>
                <w:rFonts w:cs="Tahoma"/>
                <w:sz w:val="16"/>
                <w:szCs w:val="16"/>
              </w:rPr>
              <w:t>I</w:t>
            </w:r>
            <w:r w:rsidR="00746C8D">
              <w:rPr>
                <w:rFonts w:cs="Tahoma"/>
                <w:sz w:val="16"/>
                <w:szCs w:val="16"/>
              </w:rPr>
              <w:t>-XII 2017</w:t>
            </w:r>
          </w:p>
          <w:p w:rsidR="009174F5" w:rsidRDefault="009174F5" w:rsidP="009174F5">
            <w:pPr>
              <w:autoSpaceDE w:val="0"/>
              <w:autoSpaceDN w:val="0"/>
              <w:adjustRightInd w:val="0"/>
              <w:rPr>
                <w:rFonts w:cs="Tahoma"/>
                <w:sz w:val="16"/>
                <w:szCs w:val="16"/>
              </w:rPr>
            </w:pPr>
          </w:p>
          <w:p w:rsidR="009174F5" w:rsidRDefault="009174F5" w:rsidP="009174F5">
            <w:pPr>
              <w:autoSpaceDE w:val="0"/>
              <w:autoSpaceDN w:val="0"/>
              <w:adjustRightInd w:val="0"/>
              <w:rPr>
                <w:rFonts w:cs="Tahoma"/>
                <w:sz w:val="16"/>
                <w:szCs w:val="16"/>
              </w:rPr>
            </w:pPr>
          </w:p>
          <w:p w:rsidR="009174F5" w:rsidRDefault="009174F5" w:rsidP="009174F5">
            <w:pPr>
              <w:autoSpaceDE w:val="0"/>
              <w:autoSpaceDN w:val="0"/>
              <w:adjustRightInd w:val="0"/>
              <w:rPr>
                <w:rFonts w:cs="Tahoma"/>
                <w:sz w:val="16"/>
                <w:szCs w:val="16"/>
              </w:rPr>
            </w:pPr>
          </w:p>
          <w:p w:rsidR="009174F5" w:rsidRDefault="009174F5" w:rsidP="009174F5">
            <w:pPr>
              <w:autoSpaceDE w:val="0"/>
              <w:autoSpaceDN w:val="0"/>
              <w:adjustRightInd w:val="0"/>
              <w:rPr>
                <w:rFonts w:cs="Tahoma"/>
                <w:sz w:val="16"/>
                <w:szCs w:val="16"/>
              </w:rPr>
            </w:pPr>
          </w:p>
          <w:p w:rsidR="009174F5" w:rsidRDefault="009174F5" w:rsidP="009174F5">
            <w:pPr>
              <w:autoSpaceDE w:val="0"/>
              <w:autoSpaceDN w:val="0"/>
              <w:adjustRightInd w:val="0"/>
              <w:rPr>
                <w:rFonts w:cs="Tahoma"/>
                <w:sz w:val="16"/>
                <w:szCs w:val="16"/>
              </w:rPr>
            </w:pPr>
          </w:p>
          <w:p w:rsidR="009174F5" w:rsidRDefault="009174F5" w:rsidP="009174F5">
            <w:pPr>
              <w:autoSpaceDE w:val="0"/>
              <w:autoSpaceDN w:val="0"/>
              <w:adjustRightInd w:val="0"/>
              <w:rPr>
                <w:rFonts w:cs="Tahoma"/>
                <w:sz w:val="16"/>
                <w:szCs w:val="16"/>
              </w:rPr>
            </w:pPr>
          </w:p>
          <w:p w:rsidR="009174F5" w:rsidRDefault="009174F5" w:rsidP="009174F5">
            <w:pPr>
              <w:autoSpaceDE w:val="0"/>
              <w:autoSpaceDN w:val="0"/>
              <w:adjustRightInd w:val="0"/>
              <w:rPr>
                <w:rFonts w:cs="Tahoma"/>
                <w:sz w:val="16"/>
                <w:szCs w:val="16"/>
              </w:rPr>
            </w:pPr>
          </w:p>
          <w:p w:rsidR="009174F5" w:rsidRDefault="009174F5" w:rsidP="009174F5">
            <w:pPr>
              <w:autoSpaceDE w:val="0"/>
              <w:autoSpaceDN w:val="0"/>
              <w:adjustRightInd w:val="0"/>
              <w:rPr>
                <w:rFonts w:cs="Tahoma"/>
                <w:sz w:val="16"/>
                <w:szCs w:val="16"/>
              </w:rPr>
            </w:pPr>
            <w:r>
              <w:rPr>
                <w:rFonts w:cs="Tahoma"/>
                <w:sz w:val="16"/>
                <w:szCs w:val="16"/>
              </w:rPr>
              <w:t>I-XII 2017</w:t>
            </w:r>
          </w:p>
        </w:tc>
        <w:tc>
          <w:tcPr>
            <w:tcW w:w="1564" w:type="dxa"/>
          </w:tcPr>
          <w:p w:rsidR="00746C8D" w:rsidRDefault="00746C8D" w:rsidP="00740E13">
            <w:pPr>
              <w:autoSpaceDE w:val="0"/>
              <w:autoSpaceDN w:val="0"/>
              <w:adjustRightInd w:val="0"/>
              <w:rPr>
                <w:rFonts w:cs="Tahoma"/>
                <w:sz w:val="16"/>
                <w:szCs w:val="16"/>
              </w:rPr>
            </w:pPr>
            <w:r>
              <w:rPr>
                <w:rFonts w:cs="Tahoma"/>
                <w:sz w:val="16"/>
                <w:szCs w:val="16"/>
              </w:rPr>
              <w:t>Danuta Niejadlik</w:t>
            </w:r>
          </w:p>
          <w:p w:rsidR="00746C8D" w:rsidRDefault="00746C8D" w:rsidP="00740E13">
            <w:pPr>
              <w:autoSpaceDE w:val="0"/>
              <w:autoSpaceDN w:val="0"/>
              <w:adjustRightInd w:val="0"/>
              <w:rPr>
                <w:rFonts w:cs="Tahoma"/>
                <w:sz w:val="16"/>
                <w:szCs w:val="16"/>
              </w:rPr>
            </w:pPr>
          </w:p>
          <w:p w:rsidR="00746C8D" w:rsidRDefault="00746C8D" w:rsidP="00740E13">
            <w:pPr>
              <w:autoSpaceDE w:val="0"/>
              <w:autoSpaceDN w:val="0"/>
              <w:adjustRightInd w:val="0"/>
              <w:rPr>
                <w:rFonts w:cs="Tahoma"/>
                <w:sz w:val="16"/>
                <w:szCs w:val="16"/>
              </w:rPr>
            </w:pPr>
          </w:p>
          <w:p w:rsidR="00746C8D" w:rsidRDefault="00746C8D" w:rsidP="00740E13">
            <w:pPr>
              <w:autoSpaceDE w:val="0"/>
              <w:autoSpaceDN w:val="0"/>
              <w:adjustRightInd w:val="0"/>
              <w:rPr>
                <w:rFonts w:cs="Tahoma"/>
                <w:sz w:val="16"/>
                <w:szCs w:val="16"/>
              </w:rPr>
            </w:pPr>
          </w:p>
          <w:p w:rsidR="00746C8D" w:rsidRDefault="00746C8D" w:rsidP="00740E13">
            <w:pPr>
              <w:autoSpaceDE w:val="0"/>
              <w:autoSpaceDN w:val="0"/>
              <w:adjustRightInd w:val="0"/>
              <w:rPr>
                <w:rFonts w:cs="Tahoma"/>
                <w:sz w:val="16"/>
                <w:szCs w:val="16"/>
              </w:rPr>
            </w:pPr>
          </w:p>
          <w:p w:rsidR="00746C8D" w:rsidRDefault="00746C8D" w:rsidP="00740E13">
            <w:pPr>
              <w:autoSpaceDE w:val="0"/>
              <w:autoSpaceDN w:val="0"/>
              <w:adjustRightInd w:val="0"/>
              <w:rPr>
                <w:rFonts w:cs="Tahoma"/>
                <w:sz w:val="16"/>
                <w:szCs w:val="16"/>
              </w:rPr>
            </w:pPr>
          </w:p>
          <w:p w:rsidR="00746C8D" w:rsidRDefault="00746C8D" w:rsidP="00740E13">
            <w:pPr>
              <w:autoSpaceDE w:val="0"/>
              <w:autoSpaceDN w:val="0"/>
              <w:adjustRightInd w:val="0"/>
              <w:rPr>
                <w:rFonts w:cs="Tahoma"/>
                <w:sz w:val="16"/>
                <w:szCs w:val="16"/>
              </w:rPr>
            </w:pPr>
          </w:p>
          <w:p w:rsidR="00746C8D" w:rsidRDefault="00746C8D" w:rsidP="00740E13">
            <w:pPr>
              <w:autoSpaceDE w:val="0"/>
              <w:autoSpaceDN w:val="0"/>
              <w:adjustRightInd w:val="0"/>
              <w:rPr>
                <w:rFonts w:cs="Tahoma"/>
                <w:sz w:val="16"/>
                <w:szCs w:val="16"/>
              </w:rPr>
            </w:pPr>
            <w:r>
              <w:rPr>
                <w:rFonts w:cs="Tahoma"/>
                <w:sz w:val="16"/>
                <w:szCs w:val="16"/>
              </w:rPr>
              <w:t>Iwona Kaczmarzyk</w:t>
            </w:r>
          </w:p>
          <w:p w:rsidR="009174F5" w:rsidRDefault="009174F5" w:rsidP="00740E13">
            <w:pPr>
              <w:autoSpaceDE w:val="0"/>
              <w:autoSpaceDN w:val="0"/>
              <w:adjustRightInd w:val="0"/>
              <w:rPr>
                <w:rFonts w:cs="Tahoma"/>
                <w:sz w:val="16"/>
                <w:szCs w:val="16"/>
              </w:rPr>
            </w:pPr>
          </w:p>
          <w:p w:rsidR="009174F5" w:rsidRDefault="009174F5" w:rsidP="00740E13">
            <w:pPr>
              <w:autoSpaceDE w:val="0"/>
              <w:autoSpaceDN w:val="0"/>
              <w:adjustRightInd w:val="0"/>
              <w:rPr>
                <w:rFonts w:cs="Tahoma"/>
                <w:sz w:val="16"/>
                <w:szCs w:val="16"/>
              </w:rPr>
            </w:pPr>
          </w:p>
          <w:p w:rsidR="009174F5" w:rsidRDefault="009174F5" w:rsidP="00740E13">
            <w:pPr>
              <w:autoSpaceDE w:val="0"/>
              <w:autoSpaceDN w:val="0"/>
              <w:adjustRightInd w:val="0"/>
              <w:rPr>
                <w:rFonts w:cs="Tahoma"/>
                <w:sz w:val="16"/>
                <w:szCs w:val="16"/>
              </w:rPr>
            </w:pPr>
          </w:p>
          <w:p w:rsidR="009174F5" w:rsidRDefault="009174F5" w:rsidP="00740E13">
            <w:pPr>
              <w:autoSpaceDE w:val="0"/>
              <w:autoSpaceDN w:val="0"/>
              <w:adjustRightInd w:val="0"/>
              <w:rPr>
                <w:rFonts w:cs="Tahoma"/>
                <w:sz w:val="16"/>
                <w:szCs w:val="16"/>
              </w:rPr>
            </w:pPr>
          </w:p>
          <w:p w:rsidR="009174F5" w:rsidRDefault="009174F5" w:rsidP="00740E13">
            <w:pPr>
              <w:autoSpaceDE w:val="0"/>
              <w:autoSpaceDN w:val="0"/>
              <w:adjustRightInd w:val="0"/>
              <w:rPr>
                <w:rFonts w:cs="Tahoma"/>
                <w:sz w:val="16"/>
                <w:szCs w:val="16"/>
              </w:rPr>
            </w:pPr>
          </w:p>
          <w:p w:rsidR="009174F5" w:rsidRDefault="009174F5" w:rsidP="00740E13">
            <w:pPr>
              <w:autoSpaceDE w:val="0"/>
              <w:autoSpaceDN w:val="0"/>
              <w:adjustRightInd w:val="0"/>
              <w:rPr>
                <w:rFonts w:cs="Tahoma"/>
                <w:sz w:val="16"/>
                <w:szCs w:val="16"/>
              </w:rPr>
            </w:pPr>
          </w:p>
          <w:p w:rsidR="009174F5" w:rsidRDefault="009174F5" w:rsidP="00740E13">
            <w:pPr>
              <w:autoSpaceDE w:val="0"/>
              <w:autoSpaceDN w:val="0"/>
              <w:adjustRightInd w:val="0"/>
              <w:rPr>
                <w:rFonts w:cs="Tahoma"/>
                <w:sz w:val="16"/>
                <w:szCs w:val="16"/>
              </w:rPr>
            </w:pPr>
          </w:p>
          <w:p w:rsidR="009174F5" w:rsidRDefault="009174F5" w:rsidP="00740E13">
            <w:pPr>
              <w:autoSpaceDE w:val="0"/>
              <w:autoSpaceDN w:val="0"/>
              <w:adjustRightInd w:val="0"/>
              <w:rPr>
                <w:rFonts w:cs="Tahoma"/>
                <w:sz w:val="16"/>
                <w:szCs w:val="16"/>
              </w:rPr>
            </w:pPr>
            <w:r>
              <w:rPr>
                <w:rFonts w:cs="Tahoma"/>
                <w:sz w:val="16"/>
                <w:szCs w:val="16"/>
              </w:rPr>
              <w:t>Iwona Kaczmarzyk</w:t>
            </w:r>
          </w:p>
        </w:tc>
      </w:tr>
      <w:tr w:rsidR="00746C8D" w:rsidTr="009174F5">
        <w:trPr>
          <w:trHeight w:val="2970"/>
        </w:trPr>
        <w:tc>
          <w:tcPr>
            <w:tcW w:w="352" w:type="dxa"/>
            <w:vMerge/>
          </w:tcPr>
          <w:p w:rsidR="00746C8D" w:rsidRDefault="00746C8D" w:rsidP="00740E13">
            <w:pPr>
              <w:autoSpaceDE w:val="0"/>
              <w:autoSpaceDN w:val="0"/>
              <w:adjustRightInd w:val="0"/>
              <w:rPr>
                <w:rFonts w:cs="Tahoma"/>
                <w:sz w:val="16"/>
                <w:szCs w:val="16"/>
              </w:rPr>
            </w:pPr>
          </w:p>
        </w:tc>
        <w:tc>
          <w:tcPr>
            <w:tcW w:w="2192" w:type="dxa"/>
          </w:tcPr>
          <w:p w:rsidR="00746C8D" w:rsidRDefault="00746C8D" w:rsidP="00C8690F">
            <w:pPr>
              <w:autoSpaceDE w:val="0"/>
              <w:autoSpaceDN w:val="0"/>
              <w:adjustRightInd w:val="0"/>
              <w:rPr>
                <w:rFonts w:cs="Tahoma"/>
                <w:sz w:val="20"/>
                <w:szCs w:val="20"/>
              </w:rPr>
            </w:pPr>
            <w:r>
              <w:rPr>
                <w:rFonts w:cs="Tahoma"/>
                <w:sz w:val="20"/>
                <w:szCs w:val="20"/>
              </w:rPr>
              <w:t>Bezpieczeństwo posiadanych informacji</w:t>
            </w:r>
          </w:p>
          <w:p w:rsidR="00746C8D" w:rsidRDefault="00746C8D" w:rsidP="00C8690F">
            <w:pPr>
              <w:autoSpaceDE w:val="0"/>
              <w:autoSpaceDN w:val="0"/>
              <w:adjustRightInd w:val="0"/>
              <w:rPr>
                <w:rFonts w:cs="Tahoma"/>
                <w:sz w:val="20"/>
                <w:szCs w:val="20"/>
              </w:rPr>
            </w:pPr>
          </w:p>
          <w:p w:rsidR="00746C8D" w:rsidRDefault="00746C8D" w:rsidP="00740E13">
            <w:pPr>
              <w:autoSpaceDE w:val="0"/>
              <w:autoSpaceDN w:val="0"/>
              <w:adjustRightInd w:val="0"/>
              <w:rPr>
                <w:rFonts w:cs="Tahoma"/>
                <w:sz w:val="20"/>
                <w:szCs w:val="20"/>
              </w:rPr>
            </w:pPr>
          </w:p>
        </w:tc>
        <w:tc>
          <w:tcPr>
            <w:tcW w:w="2125" w:type="dxa"/>
          </w:tcPr>
          <w:p w:rsidR="00746C8D" w:rsidRPr="00C8690F" w:rsidRDefault="00746C8D" w:rsidP="00C8690F">
            <w:pPr>
              <w:pStyle w:val="Akapitzlist"/>
              <w:rPr>
                <w:rFonts w:cs="Tahoma"/>
                <w:sz w:val="16"/>
                <w:szCs w:val="16"/>
              </w:rPr>
            </w:pPr>
          </w:p>
          <w:p w:rsidR="00746C8D" w:rsidRPr="00C8690F" w:rsidRDefault="00746C8D" w:rsidP="00C8690F">
            <w:pPr>
              <w:pStyle w:val="Akapitzlist"/>
              <w:numPr>
                <w:ilvl w:val="0"/>
                <w:numId w:val="8"/>
              </w:numPr>
              <w:tabs>
                <w:tab w:val="left" w:pos="62"/>
                <w:tab w:val="left" w:pos="204"/>
              </w:tabs>
              <w:autoSpaceDE w:val="0"/>
              <w:autoSpaceDN w:val="0"/>
              <w:adjustRightInd w:val="0"/>
              <w:ind w:left="62" w:hanging="62"/>
              <w:rPr>
                <w:rFonts w:cs="Tahoma"/>
                <w:sz w:val="18"/>
                <w:szCs w:val="18"/>
              </w:rPr>
            </w:pPr>
            <w:r w:rsidRPr="00C8690F">
              <w:rPr>
                <w:rFonts w:cs="Tahoma"/>
                <w:sz w:val="18"/>
                <w:szCs w:val="18"/>
              </w:rPr>
              <w:t>Zapewnienie aktualizacji systemu antywirusowego,</w:t>
            </w:r>
          </w:p>
          <w:p w:rsidR="00746C8D" w:rsidRPr="00C8690F" w:rsidRDefault="00746C8D" w:rsidP="00C8690F">
            <w:pPr>
              <w:pStyle w:val="Akapitzlist"/>
              <w:numPr>
                <w:ilvl w:val="0"/>
                <w:numId w:val="8"/>
              </w:numPr>
              <w:tabs>
                <w:tab w:val="left" w:pos="62"/>
                <w:tab w:val="left" w:pos="204"/>
              </w:tabs>
              <w:autoSpaceDE w:val="0"/>
              <w:autoSpaceDN w:val="0"/>
              <w:adjustRightInd w:val="0"/>
              <w:ind w:left="62" w:hanging="62"/>
              <w:rPr>
                <w:rFonts w:cs="Tahoma"/>
                <w:sz w:val="18"/>
                <w:szCs w:val="18"/>
              </w:rPr>
            </w:pPr>
            <w:r w:rsidRPr="00C8690F">
              <w:rPr>
                <w:rFonts w:cs="Tahoma"/>
                <w:sz w:val="18"/>
                <w:szCs w:val="18"/>
              </w:rPr>
              <w:t>Zabezpieczenie dostępu do urządzeń informatycznych przed osobami nieupoważnionymi</w:t>
            </w:r>
          </w:p>
          <w:p w:rsidR="00746C8D" w:rsidRDefault="00746C8D" w:rsidP="00C8690F">
            <w:pPr>
              <w:autoSpaceDE w:val="0"/>
              <w:autoSpaceDN w:val="0"/>
              <w:adjustRightInd w:val="0"/>
              <w:rPr>
                <w:rFonts w:cs="Tahoma"/>
                <w:sz w:val="16"/>
                <w:szCs w:val="16"/>
              </w:rPr>
            </w:pPr>
          </w:p>
          <w:p w:rsidR="00746C8D" w:rsidRPr="00C8690F" w:rsidRDefault="00746C8D" w:rsidP="00C8690F">
            <w:pPr>
              <w:autoSpaceDE w:val="0"/>
              <w:autoSpaceDN w:val="0"/>
              <w:adjustRightInd w:val="0"/>
              <w:rPr>
                <w:rFonts w:cs="Tahoma"/>
                <w:sz w:val="16"/>
                <w:szCs w:val="16"/>
              </w:rPr>
            </w:pPr>
          </w:p>
          <w:p w:rsidR="00746C8D" w:rsidRPr="00C8690F" w:rsidRDefault="00746C8D" w:rsidP="00C8690F">
            <w:pPr>
              <w:pStyle w:val="Akapitzlist"/>
              <w:rPr>
                <w:rFonts w:cs="Tahoma"/>
                <w:sz w:val="16"/>
                <w:szCs w:val="16"/>
              </w:rPr>
            </w:pPr>
          </w:p>
          <w:p w:rsidR="00746C8D" w:rsidRDefault="00746C8D" w:rsidP="00C8690F">
            <w:pPr>
              <w:autoSpaceDE w:val="0"/>
              <w:autoSpaceDN w:val="0"/>
              <w:adjustRightInd w:val="0"/>
              <w:rPr>
                <w:rFonts w:cs="Tahoma"/>
                <w:sz w:val="16"/>
                <w:szCs w:val="16"/>
              </w:rPr>
            </w:pPr>
          </w:p>
          <w:p w:rsidR="00746C8D" w:rsidRPr="006E4193" w:rsidRDefault="00746C8D" w:rsidP="00C8690F">
            <w:pPr>
              <w:autoSpaceDE w:val="0"/>
              <w:autoSpaceDN w:val="0"/>
              <w:adjustRightInd w:val="0"/>
              <w:rPr>
                <w:rFonts w:cs="Tahoma"/>
                <w:sz w:val="18"/>
                <w:szCs w:val="18"/>
              </w:rPr>
            </w:pPr>
          </w:p>
        </w:tc>
        <w:tc>
          <w:tcPr>
            <w:tcW w:w="1418" w:type="dxa"/>
          </w:tcPr>
          <w:p w:rsidR="00746C8D" w:rsidRDefault="00746C8D" w:rsidP="00740E13">
            <w:pPr>
              <w:autoSpaceDE w:val="0"/>
              <w:autoSpaceDN w:val="0"/>
              <w:adjustRightInd w:val="0"/>
              <w:rPr>
                <w:rFonts w:cs="Tahoma"/>
                <w:sz w:val="16"/>
                <w:szCs w:val="16"/>
              </w:rPr>
            </w:pPr>
          </w:p>
          <w:p w:rsidR="00746C8D" w:rsidRDefault="00746C8D" w:rsidP="00187BA6">
            <w:pPr>
              <w:autoSpaceDE w:val="0"/>
              <w:autoSpaceDN w:val="0"/>
              <w:adjustRightInd w:val="0"/>
              <w:rPr>
                <w:rFonts w:cs="Tahoma"/>
                <w:sz w:val="16"/>
                <w:szCs w:val="16"/>
              </w:rPr>
            </w:pPr>
            <w:r>
              <w:rPr>
                <w:rFonts w:cs="Tahoma"/>
                <w:sz w:val="16"/>
                <w:szCs w:val="16"/>
              </w:rPr>
              <w:t xml:space="preserve">Atak przez wirusy komputerowe </w:t>
            </w:r>
          </w:p>
          <w:p w:rsidR="00746C8D" w:rsidRDefault="00746C8D" w:rsidP="00187BA6">
            <w:pPr>
              <w:autoSpaceDE w:val="0"/>
              <w:autoSpaceDN w:val="0"/>
              <w:adjustRightInd w:val="0"/>
              <w:rPr>
                <w:rFonts w:cs="Tahoma"/>
                <w:sz w:val="16"/>
                <w:szCs w:val="16"/>
              </w:rPr>
            </w:pPr>
          </w:p>
          <w:p w:rsidR="00746C8D" w:rsidRDefault="00746C8D" w:rsidP="00187BA6">
            <w:pPr>
              <w:autoSpaceDE w:val="0"/>
              <w:autoSpaceDN w:val="0"/>
              <w:adjustRightInd w:val="0"/>
              <w:rPr>
                <w:rFonts w:cs="Tahoma"/>
                <w:sz w:val="16"/>
                <w:szCs w:val="16"/>
              </w:rPr>
            </w:pPr>
          </w:p>
          <w:p w:rsidR="00746C8D" w:rsidRDefault="00746C8D" w:rsidP="00187BA6">
            <w:pPr>
              <w:autoSpaceDE w:val="0"/>
              <w:autoSpaceDN w:val="0"/>
              <w:adjustRightInd w:val="0"/>
              <w:rPr>
                <w:rFonts w:cs="Tahoma"/>
                <w:sz w:val="16"/>
                <w:szCs w:val="16"/>
              </w:rPr>
            </w:pPr>
            <w:r>
              <w:rPr>
                <w:rFonts w:cs="Tahoma"/>
                <w:sz w:val="16"/>
                <w:szCs w:val="16"/>
              </w:rPr>
              <w:t>Włamanie, kradzież danych.</w:t>
            </w:r>
          </w:p>
        </w:tc>
        <w:tc>
          <w:tcPr>
            <w:tcW w:w="1417" w:type="dxa"/>
          </w:tcPr>
          <w:p w:rsidR="00746C8D" w:rsidRDefault="00746C8D" w:rsidP="00740E13">
            <w:pPr>
              <w:autoSpaceDE w:val="0"/>
              <w:autoSpaceDN w:val="0"/>
              <w:adjustRightInd w:val="0"/>
              <w:rPr>
                <w:rFonts w:cs="Tahoma"/>
                <w:sz w:val="16"/>
                <w:szCs w:val="16"/>
              </w:rPr>
            </w:pPr>
          </w:p>
          <w:p w:rsidR="00746C8D" w:rsidRDefault="00746C8D" w:rsidP="00740E13">
            <w:pPr>
              <w:autoSpaceDE w:val="0"/>
              <w:autoSpaceDN w:val="0"/>
              <w:adjustRightInd w:val="0"/>
              <w:rPr>
                <w:rFonts w:cs="Tahoma"/>
                <w:sz w:val="16"/>
                <w:szCs w:val="16"/>
              </w:rPr>
            </w:pPr>
            <w:r>
              <w:rPr>
                <w:rFonts w:cs="Tahoma"/>
                <w:sz w:val="16"/>
                <w:szCs w:val="16"/>
              </w:rPr>
              <w:t>Brak aktualnej wersji systemu antywirusowego</w:t>
            </w:r>
          </w:p>
          <w:p w:rsidR="00746C8D" w:rsidRDefault="00746C8D" w:rsidP="00740E13">
            <w:pPr>
              <w:autoSpaceDE w:val="0"/>
              <w:autoSpaceDN w:val="0"/>
              <w:adjustRightInd w:val="0"/>
              <w:rPr>
                <w:rFonts w:cs="Tahoma"/>
                <w:sz w:val="16"/>
                <w:szCs w:val="16"/>
              </w:rPr>
            </w:pPr>
          </w:p>
          <w:p w:rsidR="00746C8D" w:rsidRDefault="00746C8D" w:rsidP="00740E13">
            <w:pPr>
              <w:autoSpaceDE w:val="0"/>
              <w:autoSpaceDN w:val="0"/>
              <w:adjustRightInd w:val="0"/>
              <w:rPr>
                <w:rFonts w:cs="Tahoma"/>
                <w:sz w:val="16"/>
                <w:szCs w:val="16"/>
              </w:rPr>
            </w:pPr>
          </w:p>
          <w:p w:rsidR="00746C8D" w:rsidRDefault="00746C8D" w:rsidP="00740E13">
            <w:pPr>
              <w:autoSpaceDE w:val="0"/>
              <w:autoSpaceDN w:val="0"/>
              <w:adjustRightInd w:val="0"/>
              <w:rPr>
                <w:rFonts w:cs="Tahoma"/>
                <w:sz w:val="16"/>
                <w:szCs w:val="16"/>
              </w:rPr>
            </w:pPr>
            <w:r>
              <w:rPr>
                <w:rFonts w:cs="Tahoma"/>
                <w:sz w:val="16"/>
                <w:szCs w:val="16"/>
              </w:rPr>
              <w:t>Nie wdrożenie mechanizmów wymuszających złożoność haseł dostępu i ich okresowa wymianę</w:t>
            </w:r>
          </w:p>
        </w:tc>
        <w:tc>
          <w:tcPr>
            <w:tcW w:w="926" w:type="dxa"/>
          </w:tcPr>
          <w:p w:rsidR="00746C8D" w:rsidRDefault="00746C8D" w:rsidP="00740E13">
            <w:pPr>
              <w:autoSpaceDE w:val="0"/>
              <w:autoSpaceDN w:val="0"/>
              <w:adjustRightInd w:val="0"/>
              <w:rPr>
                <w:rFonts w:cs="Tahoma"/>
                <w:sz w:val="16"/>
                <w:szCs w:val="16"/>
              </w:rPr>
            </w:pPr>
          </w:p>
          <w:p w:rsidR="00746C8D" w:rsidRDefault="00746C8D" w:rsidP="00740E13">
            <w:pPr>
              <w:autoSpaceDE w:val="0"/>
              <w:autoSpaceDN w:val="0"/>
              <w:adjustRightInd w:val="0"/>
              <w:rPr>
                <w:rFonts w:cs="Tahoma"/>
                <w:sz w:val="16"/>
                <w:szCs w:val="16"/>
              </w:rPr>
            </w:pPr>
            <w:r>
              <w:rPr>
                <w:rFonts w:cs="Tahoma"/>
                <w:sz w:val="16"/>
                <w:szCs w:val="16"/>
              </w:rPr>
              <w:t>3-wysokie</w:t>
            </w:r>
          </w:p>
          <w:p w:rsidR="00746C8D" w:rsidRDefault="00746C8D" w:rsidP="00740E13">
            <w:pPr>
              <w:autoSpaceDE w:val="0"/>
              <w:autoSpaceDN w:val="0"/>
              <w:adjustRightInd w:val="0"/>
              <w:rPr>
                <w:rFonts w:cs="Tahoma"/>
                <w:sz w:val="16"/>
                <w:szCs w:val="16"/>
              </w:rPr>
            </w:pPr>
          </w:p>
          <w:p w:rsidR="00746C8D" w:rsidRDefault="00746C8D" w:rsidP="00740E13">
            <w:pPr>
              <w:autoSpaceDE w:val="0"/>
              <w:autoSpaceDN w:val="0"/>
              <w:adjustRightInd w:val="0"/>
              <w:rPr>
                <w:rFonts w:cs="Tahoma"/>
                <w:sz w:val="16"/>
                <w:szCs w:val="16"/>
              </w:rPr>
            </w:pPr>
          </w:p>
          <w:p w:rsidR="00746C8D" w:rsidRDefault="00746C8D" w:rsidP="00740E13">
            <w:pPr>
              <w:autoSpaceDE w:val="0"/>
              <w:autoSpaceDN w:val="0"/>
              <w:adjustRightInd w:val="0"/>
              <w:rPr>
                <w:rFonts w:cs="Tahoma"/>
                <w:sz w:val="16"/>
                <w:szCs w:val="16"/>
              </w:rPr>
            </w:pPr>
          </w:p>
          <w:p w:rsidR="00746C8D" w:rsidRDefault="00746C8D" w:rsidP="00740E13">
            <w:pPr>
              <w:autoSpaceDE w:val="0"/>
              <w:autoSpaceDN w:val="0"/>
              <w:adjustRightInd w:val="0"/>
              <w:rPr>
                <w:rFonts w:cs="Tahoma"/>
                <w:sz w:val="16"/>
                <w:szCs w:val="16"/>
              </w:rPr>
            </w:pPr>
          </w:p>
          <w:p w:rsidR="00746C8D" w:rsidRDefault="00746C8D" w:rsidP="00740E13">
            <w:pPr>
              <w:autoSpaceDE w:val="0"/>
              <w:autoSpaceDN w:val="0"/>
              <w:adjustRightInd w:val="0"/>
              <w:rPr>
                <w:rFonts w:cs="Tahoma"/>
                <w:sz w:val="16"/>
                <w:szCs w:val="16"/>
              </w:rPr>
            </w:pPr>
          </w:p>
          <w:p w:rsidR="00746C8D" w:rsidRDefault="00746C8D" w:rsidP="00740E13">
            <w:pPr>
              <w:autoSpaceDE w:val="0"/>
              <w:autoSpaceDN w:val="0"/>
              <w:adjustRightInd w:val="0"/>
              <w:rPr>
                <w:rFonts w:cs="Tahoma"/>
                <w:sz w:val="16"/>
                <w:szCs w:val="16"/>
              </w:rPr>
            </w:pPr>
            <w:r>
              <w:rPr>
                <w:rFonts w:cs="Tahoma"/>
                <w:sz w:val="16"/>
                <w:szCs w:val="16"/>
              </w:rPr>
              <w:t>3-wysokie</w:t>
            </w:r>
          </w:p>
        </w:tc>
        <w:tc>
          <w:tcPr>
            <w:tcW w:w="917" w:type="dxa"/>
          </w:tcPr>
          <w:p w:rsidR="00746C8D" w:rsidRDefault="00746C8D" w:rsidP="00740E13">
            <w:pPr>
              <w:autoSpaceDE w:val="0"/>
              <w:autoSpaceDN w:val="0"/>
              <w:adjustRightInd w:val="0"/>
              <w:rPr>
                <w:rFonts w:cs="Tahoma"/>
                <w:sz w:val="16"/>
                <w:szCs w:val="16"/>
              </w:rPr>
            </w:pPr>
          </w:p>
          <w:p w:rsidR="00746C8D" w:rsidRDefault="00746C8D" w:rsidP="00740E13">
            <w:pPr>
              <w:autoSpaceDE w:val="0"/>
              <w:autoSpaceDN w:val="0"/>
              <w:adjustRightInd w:val="0"/>
              <w:rPr>
                <w:rFonts w:cs="Tahoma"/>
                <w:sz w:val="16"/>
                <w:szCs w:val="16"/>
              </w:rPr>
            </w:pPr>
            <w:r>
              <w:rPr>
                <w:rFonts w:cs="Tahoma"/>
                <w:sz w:val="16"/>
                <w:szCs w:val="16"/>
              </w:rPr>
              <w:t>3-wysoki</w:t>
            </w:r>
          </w:p>
          <w:p w:rsidR="00746C8D" w:rsidRDefault="00746C8D" w:rsidP="00740E13">
            <w:pPr>
              <w:autoSpaceDE w:val="0"/>
              <w:autoSpaceDN w:val="0"/>
              <w:adjustRightInd w:val="0"/>
              <w:rPr>
                <w:rFonts w:cs="Tahoma"/>
                <w:sz w:val="16"/>
                <w:szCs w:val="16"/>
              </w:rPr>
            </w:pPr>
          </w:p>
          <w:p w:rsidR="00746C8D" w:rsidRDefault="00746C8D" w:rsidP="00740E13">
            <w:pPr>
              <w:autoSpaceDE w:val="0"/>
              <w:autoSpaceDN w:val="0"/>
              <w:adjustRightInd w:val="0"/>
              <w:rPr>
                <w:rFonts w:cs="Tahoma"/>
                <w:sz w:val="16"/>
                <w:szCs w:val="16"/>
              </w:rPr>
            </w:pPr>
          </w:p>
          <w:p w:rsidR="00746C8D" w:rsidRDefault="00746C8D" w:rsidP="00740E13">
            <w:pPr>
              <w:autoSpaceDE w:val="0"/>
              <w:autoSpaceDN w:val="0"/>
              <w:adjustRightInd w:val="0"/>
              <w:rPr>
                <w:rFonts w:cs="Tahoma"/>
                <w:sz w:val="16"/>
                <w:szCs w:val="16"/>
              </w:rPr>
            </w:pPr>
          </w:p>
          <w:p w:rsidR="00746C8D" w:rsidRDefault="00746C8D" w:rsidP="00740E13">
            <w:pPr>
              <w:autoSpaceDE w:val="0"/>
              <w:autoSpaceDN w:val="0"/>
              <w:adjustRightInd w:val="0"/>
              <w:rPr>
                <w:rFonts w:cs="Tahoma"/>
                <w:sz w:val="16"/>
                <w:szCs w:val="16"/>
              </w:rPr>
            </w:pPr>
          </w:p>
          <w:p w:rsidR="00746C8D" w:rsidRDefault="00746C8D" w:rsidP="00740E13">
            <w:pPr>
              <w:autoSpaceDE w:val="0"/>
              <w:autoSpaceDN w:val="0"/>
              <w:adjustRightInd w:val="0"/>
              <w:rPr>
                <w:rFonts w:cs="Tahoma"/>
                <w:sz w:val="16"/>
                <w:szCs w:val="16"/>
              </w:rPr>
            </w:pPr>
          </w:p>
          <w:p w:rsidR="00746C8D" w:rsidRDefault="00746C8D" w:rsidP="00740E13">
            <w:pPr>
              <w:autoSpaceDE w:val="0"/>
              <w:autoSpaceDN w:val="0"/>
              <w:adjustRightInd w:val="0"/>
              <w:rPr>
                <w:rFonts w:cs="Tahoma"/>
                <w:sz w:val="16"/>
                <w:szCs w:val="16"/>
              </w:rPr>
            </w:pPr>
            <w:r>
              <w:rPr>
                <w:rFonts w:cs="Tahoma"/>
                <w:sz w:val="16"/>
                <w:szCs w:val="16"/>
              </w:rPr>
              <w:t>3-wysoki</w:t>
            </w:r>
          </w:p>
        </w:tc>
        <w:tc>
          <w:tcPr>
            <w:tcW w:w="713" w:type="dxa"/>
          </w:tcPr>
          <w:p w:rsidR="00746C8D" w:rsidRDefault="00746C8D" w:rsidP="00740E13">
            <w:pPr>
              <w:autoSpaceDE w:val="0"/>
              <w:autoSpaceDN w:val="0"/>
              <w:adjustRightInd w:val="0"/>
              <w:rPr>
                <w:rFonts w:cs="Tahoma"/>
                <w:sz w:val="16"/>
                <w:szCs w:val="16"/>
              </w:rPr>
            </w:pPr>
          </w:p>
          <w:p w:rsidR="00746C8D" w:rsidRDefault="00746C8D" w:rsidP="00740E13">
            <w:pPr>
              <w:autoSpaceDE w:val="0"/>
              <w:autoSpaceDN w:val="0"/>
              <w:adjustRightInd w:val="0"/>
              <w:rPr>
                <w:rFonts w:cs="Tahoma"/>
                <w:sz w:val="16"/>
                <w:szCs w:val="16"/>
              </w:rPr>
            </w:pPr>
            <w:r>
              <w:rPr>
                <w:rFonts w:cs="Tahoma"/>
                <w:sz w:val="16"/>
                <w:szCs w:val="16"/>
              </w:rPr>
              <w:t>9</w:t>
            </w:r>
          </w:p>
          <w:p w:rsidR="00746C8D" w:rsidRDefault="00746C8D" w:rsidP="00740E13">
            <w:pPr>
              <w:autoSpaceDE w:val="0"/>
              <w:autoSpaceDN w:val="0"/>
              <w:adjustRightInd w:val="0"/>
              <w:rPr>
                <w:rFonts w:cs="Tahoma"/>
                <w:sz w:val="16"/>
                <w:szCs w:val="16"/>
              </w:rPr>
            </w:pPr>
          </w:p>
          <w:p w:rsidR="00746C8D" w:rsidRDefault="00746C8D" w:rsidP="00740E13">
            <w:pPr>
              <w:autoSpaceDE w:val="0"/>
              <w:autoSpaceDN w:val="0"/>
              <w:adjustRightInd w:val="0"/>
              <w:rPr>
                <w:rFonts w:cs="Tahoma"/>
                <w:sz w:val="16"/>
                <w:szCs w:val="16"/>
              </w:rPr>
            </w:pPr>
          </w:p>
          <w:p w:rsidR="00746C8D" w:rsidRDefault="00746C8D" w:rsidP="00740E13">
            <w:pPr>
              <w:autoSpaceDE w:val="0"/>
              <w:autoSpaceDN w:val="0"/>
              <w:adjustRightInd w:val="0"/>
              <w:rPr>
                <w:rFonts w:cs="Tahoma"/>
                <w:sz w:val="16"/>
                <w:szCs w:val="16"/>
              </w:rPr>
            </w:pPr>
          </w:p>
          <w:p w:rsidR="00746C8D" w:rsidRDefault="00746C8D" w:rsidP="00740E13">
            <w:pPr>
              <w:autoSpaceDE w:val="0"/>
              <w:autoSpaceDN w:val="0"/>
              <w:adjustRightInd w:val="0"/>
              <w:rPr>
                <w:rFonts w:cs="Tahoma"/>
                <w:sz w:val="16"/>
                <w:szCs w:val="16"/>
              </w:rPr>
            </w:pPr>
          </w:p>
          <w:p w:rsidR="00746C8D" w:rsidRDefault="00746C8D" w:rsidP="00740E13">
            <w:pPr>
              <w:autoSpaceDE w:val="0"/>
              <w:autoSpaceDN w:val="0"/>
              <w:adjustRightInd w:val="0"/>
              <w:rPr>
                <w:rFonts w:cs="Tahoma"/>
                <w:sz w:val="16"/>
                <w:szCs w:val="16"/>
              </w:rPr>
            </w:pPr>
          </w:p>
          <w:p w:rsidR="00746C8D" w:rsidRDefault="00746C8D" w:rsidP="00740E13">
            <w:pPr>
              <w:autoSpaceDE w:val="0"/>
              <w:autoSpaceDN w:val="0"/>
              <w:adjustRightInd w:val="0"/>
              <w:rPr>
                <w:rFonts w:cs="Tahoma"/>
                <w:sz w:val="16"/>
                <w:szCs w:val="16"/>
              </w:rPr>
            </w:pPr>
            <w:r>
              <w:rPr>
                <w:rFonts w:cs="Tahoma"/>
                <w:sz w:val="16"/>
                <w:szCs w:val="16"/>
              </w:rPr>
              <w:t>9</w:t>
            </w:r>
          </w:p>
        </w:tc>
        <w:tc>
          <w:tcPr>
            <w:tcW w:w="567" w:type="dxa"/>
          </w:tcPr>
          <w:p w:rsidR="00746C8D" w:rsidRDefault="00746C8D" w:rsidP="00740E13">
            <w:pPr>
              <w:autoSpaceDE w:val="0"/>
              <w:autoSpaceDN w:val="0"/>
              <w:adjustRightInd w:val="0"/>
              <w:rPr>
                <w:rFonts w:cs="Tahoma"/>
                <w:sz w:val="16"/>
                <w:szCs w:val="16"/>
              </w:rPr>
            </w:pPr>
          </w:p>
          <w:p w:rsidR="00746C8D" w:rsidRDefault="00746C8D" w:rsidP="00740E13">
            <w:pPr>
              <w:autoSpaceDE w:val="0"/>
              <w:autoSpaceDN w:val="0"/>
              <w:adjustRightInd w:val="0"/>
              <w:rPr>
                <w:rFonts w:cs="Tahoma"/>
                <w:sz w:val="16"/>
                <w:szCs w:val="16"/>
              </w:rPr>
            </w:pPr>
            <w:r>
              <w:rPr>
                <w:rFonts w:cs="Tahoma"/>
                <w:sz w:val="16"/>
                <w:szCs w:val="16"/>
              </w:rPr>
              <w:t>TAK</w:t>
            </w:r>
          </w:p>
          <w:p w:rsidR="00746C8D" w:rsidRDefault="00746C8D" w:rsidP="00740E13">
            <w:pPr>
              <w:autoSpaceDE w:val="0"/>
              <w:autoSpaceDN w:val="0"/>
              <w:adjustRightInd w:val="0"/>
              <w:rPr>
                <w:rFonts w:cs="Tahoma"/>
                <w:sz w:val="16"/>
                <w:szCs w:val="16"/>
              </w:rPr>
            </w:pPr>
          </w:p>
          <w:p w:rsidR="00746C8D" w:rsidRDefault="00746C8D" w:rsidP="00740E13">
            <w:pPr>
              <w:autoSpaceDE w:val="0"/>
              <w:autoSpaceDN w:val="0"/>
              <w:adjustRightInd w:val="0"/>
              <w:rPr>
                <w:rFonts w:cs="Tahoma"/>
                <w:sz w:val="16"/>
                <w:szCs w:val="16"/>
              </w:rPr>
            </w:pPr>
          </w:p>
          <w:p w:rsidR="00746C8D" w:rsidRDefault="00746C8D" w:rsidP="00740E13">
            <w:pPr>
              <w:autoSpaceDE w:val="0"/>
              <w:autoSpaceDN w:val="0"/>
              <w:adjustRightInd w:val="0"/>
              <w:rPr>
                <w:rFonts w:cs="Tahoma"/>
                <w:sz w:val="16"/>
                <w:szCs w:val="16"/>
              </w:rPr>
            </w:pPr>
          </w:p>
          <w:p w:rsidR="00746C8D" w:rsidRDefault="00746C8D" w:rsidP="00740E13">
            <w:pPr>
              <w:autoSpaceDE w:val="0"/>
              <w:autoSpaceDN w:val="0"/>
              <w:adjustRightInd w:val="0"/>
              <w:rPr>
                <w:rFonts w:cs="Tahoma"/>
                <w:sz w:val="16"/>
                <w:szCs w:val="16"/>
              </w:rPr>
            </w:pPr>
          </w:p>
          <w:p w:rsidR="00746C8D" w:rsidRDefault="00746C8D" w:rsidP="00740E13">
            <w:pPr>
              <w:autoSpaceDE w:val="0"/>
              <w:autoSpaceDN w:val="0"/>
              <w:adjustRightInd w:val="0"/>
              <w:rPr>
                <w:rFonts w:cs="Tahoma"/>
                <w:sz w:val="16"/>
                <w:szCs w:val="16"/>
              </w:rPr>
            </w:pPr>
          </w:p>
          <w:p w:rsidR="00746C8D" w:rsidRDefault="00746C8D" w:rsidP="00740E13">
            <w:pPr>
              <w:autoSpaceDE w:val="0"/>
              <w:autoSpaceDN w:val="0"/>
              <w:adjustRightInd w:val="0"/>
              <w:rPr>
                <w:rFonts w:cs="Tahoma"/>
                <w:sz w:val="16"/>
                <w:szCs w:val="16"/>
              </w:rPr>
            </w:pPr>
            <w:r>
              <w:rPr>
                <w:rFonts w:cs="Tahoma"/>
                <w:sz w:val="16"/>
                <w:szCs w:val="16"/>
              </w:rPr>
              <w:t>TAK</w:t>
            </w:r>
          </w:p>
        </w:tc>
        <w:tc>
          <w:tcPr>
            <w:tcW w:w="1425" w:type="dxa"/>
            <w:gridSpan w:val="2"/>
          </w:tcPr>
          <w:p w:rsidR="00746C8D" w:rsidRDefault="00746C8D" w:rsidP="00740E13">
            <w:pPr>
              <w:autoSpaceDE w:val="0"/>
              <w:autoSpaceDN w:val="0"/>
              <w:adjustRightInd w:val="0"/>
              <w:rPr>
                <w:rFonts w:cs="Tahoma"/>
                <w:sz w:val="16"/>
                <w:szCs w:val="16"/>
              </w:rPr>
            </w:pPr>
          </w:p>
          <w:p w:rsidR="009174F5" w:rsidRDefault="009174F5" w:rsidP="00740E13">
            <w:pPr>
              <w:autoSpaceDE w:val="0"/>
              <w:autoSpaceDN w:val="0"/>
              <w:adjustRightInd w:val="0"/>
              <w:rPr>
                <w:rFonts w:cs="Tahoma"/>
                <w:sz w:val="16"/>
                <w:szCs w:val="16"/>
              </w:rPr>
            </w:pPr>
            <w:r>
              <w:rPr>
                <w:rFonts w:cs="Tahoma"/>
                <w:sz w:val="16"/>
                <w:szCs w:val="16"/>
              </w:rPr>
              <w:t>Zapewnienie aktualnej wersji systemu antywirusowego</w:t>
            </w:r>
          </w:p>
          <w:p w:rsidR="009174F5" w:rsidRDefault="009174F5" w:rsidP="00740E13">
            <w:pPr>
              <w:autoSpaceDE w:val="0"/>
              <w:autoSpaceDN w:val="0"/>
              <w:adjustRightInd w:val="0"/>
              <w:rPr>
                <w:rFonts w:cs="Tahoma"/>
                <w:sz w:val="16"/>
                <w:szCs w:val="16"/>
              </w:rPr>
            </w:pPr>
          </w:p>
          <w:p w:rsidR="009174F5" w:rsidRDefault="009174F5" w:rsidP="009174F5">
            <w:pPr>
              <w:autoSpaceDE w:val="0"/>
              <w:autoSpaceDN w:val="0"/>
              <w:adjustRightInd w:val="0"/>
              <w:rPr>
                <w:rFonts w:cs="Tahoma"/>
                <w:sz w:val="16"/>
                <w:szCs w:val="16"/>
              </w:rPr>
            </w:pPr>
            <w:r>
              <w:rPr>
                <w:rFonts w:cs="Tahoma"/>
                <w:sz w:val="16"/>
                <w:szCs w:val="16"/>
              </w:rPr>
              <w:t>Wyeliminowanie zbyt prostych haseł dostępu do urządzeń informatycznych.</w:t>
            </w:r>
          </w:p>
          <w:p w:rsidR="009174F5" w:rsidRDefault="009174F5" w:rsidP="009174F5">
            <w:pPr>
              <w:autoSpaceDE w:val="0"/>
              <w:autoSpaceDN w:val="0"/>
              <w:adjustRightInd w:val="0"/>
              <w:rPr>
                <w:rFonts w:cs="Tahoma"/>
                <w:sz w:val="16"/>
                <w:szCs w:val="16"/>
              </w:rPr>
            </w:pPr>
            <w:r>
              <w:rPr>
                <w:rFonts w:cs="Tahoma"/>
                <w:sz w:val="16"/>
                <w:szCs w:val="16"/>
              </w:rPr>
              <w:t xml:space="preserve">Zapewnienie ochrony przeciw włamaniowej   </w:t>
            </w:r>
          </w:p>
        </w:tc>
        <w:tc>
          <w:tcPr>
            <w:tcW w:w="984" w:type="dxa"/>
          </w:tcPr>
          <w:p w:rsidR="00746C8D" w:rsidRDefault="00746C8D" w:rsidP="00740E13">
            <w:pPr>
              <w:autoSpaceDE w:val="0"/>
              <w:autoSpaceDN w:val="0"/>
              <w:adjustRightInd w:val="0"/>
              <w:rPr>
                <w:rFonts w:cs="Tahoma"/>
                <w:sz w:val="16"/>
                <w:szCs w:val="16"/>
              </w:rPr>
            </w:pPr>
          </w:p>
          <w:p w:rsidR="009174F5" w:rsidRDefault="009174F5" w:rsidP="009174F5">
            <w:pPr>
              <w:autoSpaceDE w:val="0"/>
              <w:autoSpaceDN w:val="0"/>
              <w:adjustRightInd w:val="0"/>
              <w:rPr>
                <w:rFonts w:cs="Tahoma"/>
                <w:sz w:val="16"/>
                <w:szCs w:val="16"/>
              </w:rPr>
            </w:pPr>
            <w:r>
              <w:rPr>
                <w:rFonts w:cs="Tahoma"/>
                <w:sz w:val="16"/>
                <w:szCs w:val="16"/>
              </w:rPr>
              <w:t>I-XII 2017</w:t>
            </w:r>
          </w:p>
          <w:p w:rsidR="009174F5" w:rsidRDefault="009174F5" w:rsidP="009174F5">
            <w:pPr>
              <w:autoSpaceDE w:val="0"/>
              <w:autoSpaceDN w:val="0"/>
              <w:adjustRightInd w:val="0"/>
              <w:rPr>
                <w:rFonts w:cs="Tahoma"/>
                <w:sz w:val="16"/>
                <w:szCs w:val="16"/>
              </w:rPr>
            </w:pPr>
          </w:p>
          <w:p w:rsidR="009174F5" w:rsidRDefault="009174F5" w:rsidP="009174F5">
            <w:pPr>
              <w:autoSpaceDE w:val="0"/>
              <w:autoSpaceDN w:val="0"/>
              <w:adjustRightInd w:val="0"/>
              <w:rPr>
                <w:rFonts w:cs="Tahoma"/>
                <w:sz w:val="16"/>
                <w:szCs w:val="16"/>
              </w:rPr>
            </w:pPr>
          </w:p>
          <w:p w:rsidR="009174F5" w:rsidRDefault="009174F5" w:rsidP="009174F5">
            <w:pPr>
              <w:autoSpaceDE w:val="0"/>
              <w:autoSpaceDN w:val="0"/>
              <w:adjustRightInd w:val="0"/>
              <w:rPr>
                <w:rFonts w:cs="Tahoma"/>
                <w:sz w:val="16"/>
                <w:szCs w:val="16"/>
              </w:rPr>
            </w:pPr>
          </w:p>
          <w:p w:rsidR="009174F5" w:rsidRDefault="009174F5" w:rsidP="009174F5">
            <w:pPr>
              <w:autoSpaceDE w:val="0"/>
              <w:autoSpaceDN w:val="0"/>
              <w:adjustRightInd w:val="0"/>
              <w:rPr>
                <w:rFonts w:cs="Tahoma"/>
                <w:sz w:val="16"/>
                <w:szCs w:val="16"/>
              </w:rPr>
            </w:pPr>
          </w:p>
          <w:p w:rsidR="009174F5" w:rsidRDefault="009174F5" w:rsidP="009174F5">
            <w:pPr>
              <w:autoSpaceDE w:val="0"/>
              <w:autoSpaceDN w:val="0"/>
              <w:adjustRightInd w:val="0"/>
              <w:rPr>
                <w:rFonts w:cs="Tahoma"/>
                <w:sz w:val="16"/>
                <w:szCs w:val="16"/>
              </w:rPr>
            </w:pPr>
          </w:p>
          <w:p w:rsidR="009174F5" w:rsidRDefault="009174F5" w:rsidP="009174F5">
            <w:pPr>
              <w:autoSpaceDE w:val="0"/>
              <w:autoSpaceDN w:val="0"/>
              <w:adjustRightInd w:val="0"/>
              <w:rPr>
                <w:rFonts w:cs="Tahoma"/>
                <w:sz w:val="16"/>
                <w:szCs w:val="16"/>
              </w:rPr>
            </w:pPr>
            <w:r>
              <w:rPr>
                <w:rFonts w:cs="Tahoma"/>
                <w:sz w:val="16"/>
                <w:szCs w:val="16"/>
              </w:rPr>
              <w:t>i-XII 2017</w:t>
            </w:r>
          </w:p>
        </w:tc>
        <w:tc>
          <w:tcPr>
            <w:tcW w:w="1564" w:type="dxa"/>
          </w:tcPr>
          <w:p w:rsidR="00746C8D" w:rsidRDefault="00746C8D" w:rsidP="00740E13">
            <w:pPr>
              <w:autoSpaceDE w:val="0"/>
              <w:autoSpaceDN w:val="0"/>
              <w:adjustRightInd w:val="0"/>
              <w:rPr>
                <w:rFonts w:cs="Tahoma"/>
                <w:sz w:val="16"/>
                <w:szCs w:val="16"/>
              </w:rPr>
            </w:pPr>
          </w:p>
          <w:p w:rsidR="009174F5" w:rsidRDefault="009174F5" w:rsidP="00740E13">
            <w:pPr>
              <w:autoSpaceDE w:val="0"/>
              <w:autoSpaceDN w:val="0"/>
              <w:adjustRightInd w:val="0"/>
              <w:rPr>
                <w:rFonts w:cs="Tahoma"/>
                <w:sz w:val="16"/>
                <w:szCs w:val="16"/>
              </w:rPr>
            </w:pPr>
            <w:r>
              <w:rPr>
                <w:rFonts w:cs="Tahoma"/>
                <w:sz w:val="16"/>
                <w:szCs w:val="16"/>
              </w:rPr>
              <w:t>Danuta Niejadlik</w:t>
            </w:r>
          </w:p>
          <w:p w:rsidR="009174F5" w:rsidRDefault="009174F5" w:rsidP="00740E13">
            <w:pPr>
              <w:autoSpaceDE w:val="0"/>
              <w:autoSpaceDN w:val="0"/>
              <w:adjustRightInd w:val="0"/>
              <w:rPr>
                <w:rFonts w:cs="Tahoma"/>
                <w:sz w:val="16"/>
                <w:szCs w:val="16"/>
              </w:rPr>
            </w:pPr>
          </w:p>
          <w:p w:rsidR="009174F5" w:rsidRDefault="009174F5" w:rsidP="00740E13">
            <w:pPr>
              <w:autoSpaceDE w:val="0"/>
              <w:autoSpaceDN w:val="0"/>
              <w:adjustRightInd w:val="0"/>
              <w:rPr>
                <w:rFonts w:cs="Tahoma"/>
                <w:sz w:val="16"/>
                <w:szCs w:val="16"/>
              </w:rPr>
            </w:pPr>
          </w:p>
          <w:p w:rsidR="009174F5" w:rsidRDefault="009174F5" w:rsidP="00740E13">
            <w:pPr>
              <w:autoSpaceDE w:val="0"/>
              <w:autoSpaceDN w:val="0"/>
              <w:adjustRightInd w:val="0"/>
              <w:rPr>
                <w:rFonts w:cs="Tahoma"/>
                <w:sz w:val="16"/>
                <w:szCs w:val="16"/>
              </w:rPr>
            </w:pPr>
          </w:p>
          <w:p w:rsidR="009174F5" w:rsidRDefault="009174F5" w:rsidP="00740E13">
            <w:pPr>
              <w:autoSpaceDE w:val="0"/>
              <w:autoSpaceDN w:val="0"/>
              <w:adjustRightInd w:val="0"/>
              <w:rPr>
                <w:rFonts w:cs="Tahoma"/>
                <w:sz w:val="16"/>
                <w:szCs w:val="16"/>
              </w:rPr>
            </w:pPr>
          </w:p>
          <w:p w:rsidR="009174F5" w:rsidRDefault="009174F5" w:rsidP="00740E13">
            <w:pPr>
              <w:autoSpaceDE w:val="0"/>
              <w:autoSpaceDN w:val="0"/>
              <w:adjustRightInd w:val="0"/>
              <w:rPr>
                <w:rFonts w:cs="Tahoma"/>
                <w:sz w:val="16"/>
                <w:szCs w:val="16"/>
              </w:rPr>
            </w:pPr>
          </w:p>
          <w:p w:rsidR="009174F5" w:rsidRDefault="009174F5" w:rsidP="009174F5">
            <w:pPr>
              <w:autoSpaceDE w:val="0"/>
              <w:autoSpaceDN w:val="0"/>
              <w:adjustRightInd w:val="0"/>
              <w:rPr>
                <w:rFonts w:cs="Tahoma"/>
                <w:sz w:val="16"/>
                <w:szCs w:val="16"/>
              </w:rPr>
            </w:pPr>
            <w:r>
              <w:rPr>
                <w:rFonts w:cs="Tahoma"/>
                <w:sz w:val="16"/>
                <w:szCs w:val="16"/>
              </w:rPr>
              <w:t>Monika Piętka/ Danuta Niejadlik</w:t>
            </w:r>
          </w:p>
        </w:tc>
      </w:tr>
    </w:tbl>
    <w:p w:rsidR="008A5CF4" w:rsidRPr="00615905" w:rsidRDefault="008A5CF4" w:rsidP="008A5CF4">
      <w:pPr>
        <w:autoSpaceDE w:val="0"/>
        <w:autoSpaceDN w:val="0"/>
        <w:adjustRightInd w:val="0"/>
        <w:spacing w:after="0" w:line="240" w:lineRule="auto"/>
        <w:rPr>
          <w:rFonts w:cs="Tahoma"/>
          <w:sz w:val="16"/>
          <w:szCs w:val="16"/>
        </w:rPr>
      </w:pPr>
    </w:p>
    <w:p w:rsidR="00A72774" w:rsidRDefault="008A5CF4" w:rsidP="005F618A">
      <w:pPr>
        <w:autoSpaceDE w:val="0"/>
        <w:autoSpaceDN w:val="0"/>
        <w:adjustRightInd w:val="0"/>
        <w:spacing w:after="0" w:line="240" w:lineRule="auto"/>
        <w:rPr>
          <w:rFonts w:cs="Tahoma"/>
          <w:sz w:val="16"/>
          <w:szCs w:val="16"/>
        </w:rPr>
      </w:pPr>
      <w:r w:rsidRPr="00357813">
        <w:rPr>
          <w:rFonts w:cs="Tahoma"/>
          <w:b/>
          <w:sz w:val="18"/>
          <w:szCs w:val="18"/>
        </w:rPr>
        <w:t xml:space="preserve">    </w:t>
      </w:r>
      <w:r>
        <w:rPr>
          <w:rFonts w:cs="Tahoma"/>
          <w:sz w:val="16"/>
          <w:szCs w:val="16"/>
        </w:rPr>
        <w:tab/>
      </w:r>
      <w:r>
        <w:rPr>
          <w:rFonts w:cs="Tahoma"/>
          <w:sz w:val="16"/>
          <w:szCs w:val="16"/>
        </w:rPr>
        <w:tab/>
      </w:r>
      <w:r>
        <w:rPr>
          <w:rFonts w:cs="Tahoma"/>
          <w:sz w:val="16"/>
          <w:szCs w:val="16"/>
        </w:rPr>
        <w:tab/>
      </w:r>
      <w:r>
        <w:rPr>
          <w:rFonts w:cs="Tahoma"/>
          <w:sz w:val="16"/>
          <w:szCs w:val="16"/>
        </w:rPr>
        <w:tab/>
      </w:r>
      <w:r>
        <w:rPr>
          <w:rFonts w:cs="Tahoma"/>
          <w:sz w:val="16"/>
          <w:szCs w:val="16"/>
        </w:rPr>
        <w:tab/>
      </w:r>
      <w:r>
        <w:rPr>
          <w:rFonts w:cs="Tahoma"/>
          <w:sz w:val="16"/>
          <w:szCs w:val="16"/>
        </w:rPr>
        <w:tab/>
      </w:r>
      <w:r>
        <w:rPr>
          <w:rFonts w:cs="Tahoma"/>
          <w:sz w:val="16"/>
          <w:szCs w:val="16"/>
        </w:rPr>
        <w:tab/>
      </w:r>
      <w:r>
        <w:rPr>
          <w:rFonts w:cs="Tahoma"/>
          <w:sz w:val="16"/>
          <w:szCs w:val="16"/>
        </w:rPr>
        <w:tab/>
      </w:r>
      <w:r>
        <w:rPr>
          <w:rFonts w:cs="Tahoma"/>
          <w:sz w:val="16"/>
          <w:szCs w:val="16"/>
        </w:rPr>
        <w:tab/>
      </w:r>
      <w:r>
        <w:rPr>
          <w:rFonts w:cs="Tahoma"/>
          <w:sz w:val="16"/>
          <w:szCs w:val="16"/>
        </w:rPr>
        <w:tab/>
      </w:r>
      <w:r>
        <w:rPr>
          <w:rFonts w:cs="Tahoma"/>
          <w:sz w:val="16"/>
          <w:szCs w:val="16"/>
        </w:rPr>
        <w:tab/>
      </w:r>
      <w:r>
        <w:rPr>
          <w:rFonts w:cs="Tahoma"/>
          <w:sz w:val="16"/>
          <w:szCs w:val="16"/>
        </w:rPr>
        <w:tab/>
      </w:r>
      <w:r>
        <w:rPr>
          <w:rFonts w:cs="Tahoma"/>
          <w:sz w:val="16"/>
          <w:szCs w:val="16"/>
        </w:rPr>
        <w:tab/>
      </w:r>
      <w:r w:rsidR="00A72774">
        <w:rPr>
          <w:rFonts w:cs="Tahoma"/>
          <w:sz w:val="16"/>
          <w:szCs w:val="16"/>
        </w:rPr>
        <w:tab/>
      </w:r>
      <w:r w:rsidR="00A72774">
        <w:rPr>
          <w:rFonts w:cs="Tahoma"/>
          <w:sz w:val="16"/>
          <w:szCs w:val="16"/>
        </w:rPr>
        <w:tab/>
      </w:r>
      <w:r w:rsidR="00A72774">
        <w:rPr>
          <w:rFonts w:cs="Tahoma"/>
          <w:sz w:val="16"/>
          <w:szCs w:val="16"/>
        </w:rPr>
        <w:tab/>
      </w:r>
      <w:r w:rsidR="005F618A">
        <w:rPr>
          <w:rFonts w:cs="Tahoma"/>
          <w:sz w:val="20"/>
          <w:szCs w:val="20"/>
        </w:rPr>
        <w:t>Danuta Niejadlik</w:t>
      </w:r>
    </w:p>
    <w:p w:rsidR="008A5CF4" w:rsidRDefault="00107114" w:rsidP="005F618A">
      <w:pPr>
        <w:autoSpaceDE w:val="0"/>
        <w:autoSpaceDN w:val="0"/>
        <w:adjustRightInd w:val="0"/>
        <w:spacing w:after="0" w:line="240" w:lineRule="auto"/>
        <w:ind w:left="8496" w:firstLine="708"/>
        <w:rPr>
          <w:rFonts w:cs="Tahoma"/>
          <w:sz w:val="16"/>
          <w:szCs w:val="16"/>
        </w:rPr>
      </w:pPr>
      <w:r>
        <w:rPr>
          <w:rFonts w:cs="Tahoma"/>
          <w:sz w:val="16"/>
          <w:szCs w:val="16"/>
        </w:rPr>
        <w:t xml:space="preserve">                                                    </w:t>
      </w:r>
      <w:r w:rsidR="008A5CF4">
        <w:rPr>
          <w:rFonts w:cs="Tahoma"/>
          <w:sz w:val="16"/>
          <w:szCs w:val="16"/>
        </w:rPr>
        <w:t>…………………………………………….</w:t>
      </w:r>
    </w:p>
    <w:p w:rsidR="008A5CF4" w:rsidRDefault="00334454" w:rsidP="005F618A">
      <w:pPr>
        <w:autoSpaceDE w:val="0"/>
        <w:autoSpaceDN w:val="0"/>
        <w:adjustRightInd w:val="0"/>
        <w:spacing w:after="0" w:line="240" w:lineRule="auto"/>
        <w:rPr>
          <w:rFonts w:cs="Tahoma"/>
          <w:sz w:val="12"/>
          <w:szCs w:val="12"/>
        </w:rPr>
      </w:pPr>
      <w:bookmarkStart w:id="0" w:name="_GoBack"/>
      <w:bookmarkEnd w:id="0"/>
      <w:r>
        <w:rPr>
          <w:rFonts w:cs="Tahoma"/>
          <w:sz w:val="12"/>
          <w:szCs w:val="12"/>
        </w:rPr>
        <w:tab/>
      </w:r>
      <w:r>
        <w:rPr>
          <w:rFonts w:cs="Tahoma"/>
          <w:sz w:val="12"/>
          <w:szCs w:val="12"/>
        </w:rPr>
        <w:tab/>
      </w:r>
      <w:r>
        <w:rPr>
          <w:rFonts w:cs="Tahoma"/>
          <w:sz w:val="12"/>
          <w:szCs w:val="12"/>
        </w:rPr>
        <w:tab/>
      </w:r>
      <w:r>
        <w:rPr>
          <w:rFonts w:cs="Tahoma"/>
          <w:sz w:val="12"/>
          <w:szCs w:val="12"/>
        </w:rPr>
        <w:tab/>
      </w:r>
      <w:r>
        <w:rPr>
          <w:rFonts w:cs="Tahoma"/>
          <w:sz w:val="12"/>
          <w:szCs w:val="12"/>
        </w:rPr>
        <w:tab/>
      </w:r>
      <w:r>
        <w:rPr>
          <w:rFonts w:cs="Tahoma"/>
          <w:sz w:val="12"/>
          <w:szCs w:val="12"/>
        </w:rPr>
        <w:tab/>
      </w:r>
      <w:r>
        <w:rPr>
          <w:rFonts w:cs="Tahoma"/>
          <w:sz w:val="12"/>
          <w:szCs w:val="12"/>
        </w:rPr>
        <w:tab/>
      </w:r>
      <w:r>
        <w:rPr>
          <w:rFonts w:cs="Tahoma"/>
          <w:sz w:val="12"/>
          <w:szCs w:val="12"/>
        </w:rPr>
        <w:tab/>
      </w:r>
      <w:r>
        <w:rPr>
          <w:rFonts w:cs="Tahoma"/>
          <w:sz w:val="12"/>
          <w:szCs w:val="12"/>
        </w:rPr>
        <w:tab/>
      </w:r>
      <w:r>
        <w:rPr>
          <w:rFonts w:cs="Tahoma"/>
          <w:sz w:val="12"/>
          <w:szCs w:val="12"/>
        </w:rPr>
        <w:tab/>
      </w:r>
      <w:r>
        <w:rPr>
          <w:rFonts w:cs="Tahoma"/>
          <w:sz w:val="12"/>
          <w:szCs w:val="12"/>
        </w:rPr>
        <w:tab/>
        <w:t xml:space="preserve">   </w:t>
      </w:r>
      <w:r>
        <w:rPr>
          <w:rFonts w:cs="Tahoma"/>
          <w:sz w:val="12"/>
          <w:szCs w:val="12"/>
        </w:rPr>
        <w:tab/>
      </w:r>
      <w:r>
        <w:rPr>
          <w:rFonts w:cs="Tahoma"/>
          <w:sz w:val="12"/>
          <w:szCs w:val="12"/>
        </w:rPr>
        <w:tab/>
        <w:t xml:space="preserve">           </w:t>
      </w:r>
      <w:r w:rsidR="008A5CF4">
        <w:rPr>
          <w:rFonts w:cs="Tahoma"/>
          <w:sz w:val="12"/>
          <w:szCs w:val="12"/>
        </w:rPr>
        <w:t xml:space="preserve">   </w:t>
      </w:r>
      <w:r w:rsidR="00107114">
        <w:rPr>
          <w:rFonts w:cs="Tahoma"/>
          <w:sz w:val="12"/>
          <w:szCs w:val="12"/>
        </w:rPr>
        <w:t xml:space="preserve">                                                                 </w:t>
      </w:r>
      <w:r w:rsidR="006752C4">
        <w:rPr>
          <w:rFonts w:cs="Tahoma"/>
          <w:sz w:val="12"/>
          <w:szCs w:val="12"/>
        </w:rPr>
        <w:t>podpis kierownika jednostki</w:t>
      </w:r>
    </w:p>
    <w:p w:rsidR="00DF2312" w:rsidRPr="004B7988" w:rsidRDefault="00DF2312" w:rsidP="005F618A">
      <w:pPr>
        <w:autoSpaceDE w:val="0"/>
        <w:autoSpaceDN w:val="0"/>
        <w:adjustRightInd w:val="0"/>
        <w:spacing w:after="0" w:line="240" w:lineRule="auto"/>
        <w:rPr>
          <w:rFonts w:cs="Tahoma"/>
          <w:b/>
          <w:sz w:val="12"/>
          <w:szCs w:val="12"/>
          <w:u w:val="single"/>
        </w:rPr>
      </w:pPr>
    </w:p>
    <w:p w:rsidR="008A5CF4" w:rsidRPr="00107114" w:rsidRDefault="00DF2312" w:rsidP="005F618A">
      <w:pPr>
        <w:autoSpaceDE w:val="0"/>
        <w:autoSpaceDN w:val="0"/>
        <w:adjustRightInd w:val="0"/>
        <w:spacing w:after="0" w:line="240" w:lineRule="auto"/>
        <w:rPr>
          <w:rFonts w:cs="Tahoma"/>
          <w:sz w:val="16"/>
          <w:szCs w:val="16"/>
        </w:rPr>
      </w:pPr>
      <w:r w:rsidRPr="00107114">
        <w:rPr>
          <w:rFonts w:cs="Tahoma"/>
          <w:b/>
          <w:sz w:val="16"/>
          <w:szCs w:val="16"/>
          <w:u w:val="single"/>
        </w:rPr>
        <w:t>Objaśnienia</w:t>
      </w:r>
    </w:p>
    <w:p w:rsidR="009E697B" w:rsidRPr="00107114" w:rsidRDefault="004B7988" w:rsidP="005F618A">
      <w:pPr>
        <w:pStyle w:val="Akapitzlist"/>
        <w:numPr>
          <w:ilvl w:val="0"/>
          <w:numId w:val="6"/>
        </w:numPr>
        <w:autoSpaceDE w:val="0"/>
        <w:autoSpaceDN w:val="0"/>
        <w:adjustRightInd w:val="0"/>
        <w:spacing w:after="0" w:line="240" w:lineRule="auto"/>
        <w:ind w:left="360"/>
        <w:jc w:val="both"/>
        <w:rPr>
          <w:rFonts w:cs="Tahoma"/>
          <w:sz w:val="12"/>
          <w:szCs w:val="12"/>
        </w:rPr>
      </w:pPr>
      <w:r w:rsidRPr="00107114">
        <w:rPr>
          <w:rFonts w:cs="Tahoma"/>
          <w:sz w:val="12"/>
          <w:szCs w:val="12"/>
        </w:rPr>
        <w:t>Jeże</w:t>
      </w:r>
      <w:r w:rsidR="00642663" w:rsidRPr="00107114">
        <w:rPr>
          <w:rFonts w:cs="Tahoma"/>
          <w:sz w:val="12"/>
          <w:szCs w:val="12"/>
        </w:rPr>
        <w:t>li wartość ryzyka (WR kolumna 8</w:t>
      </w:r>
      <w:r w:rsidRPr="00107114">
        <w:rPr>
          <w:rFonts w:cs="Tahoma"/>
          <w:sz w:val="12"/>
          <w:szCs w:val="12"/>
        </w:rPr>
        <w:t xml:space="preserve">) jest na poziomie akceptowalnym </w:t>
      </w:r>
      <w:r w:rsidR="004C32C4" w:rsidRPr="00107114">
        <w:rPr>
          <w:rFonts w:cs="Tahoma"/>
          <w:sz w:val="12"/>
          <w:szCs w:val="12"/>
        </w:rPr>
        <w:t xml:space="preserve">– należy wpisać TAK, </w:t>
      </w:r>
      <w:r w:rsidR="007562DD" w:rsidRPr="00107114">
        <w:rPr>
          <w:rFonts w:cs="Tahoma"/>
          <w:sz w:val="12"/>
          <w:szCs w:val="12"/>
        </w:rPr>
        <w:t>jeżeli wartość ryzyka nie jest akceptowana – należy wpisać NIE i uzupełnić kolumnę „</w:t>
      </w:r>
      <w:r w:rsidR="0051156C" w:rsidRPr="00107114">
        <w:rPr>
          <w:rFonts w:cs="Tahoma"/>
          <w:sz w:val="12"/>
          <w:szCs w:val="12"/>
        </w:rPr>
        <w:t>Planowane mechanizmy kontrolne, które obniżą wartość ryzyka do poziomu akceptowalnego oraz wskazać osobę odpowiedzialną za ich wdrożenie</w:t>
      </w:r>
      <w:r w:rsidR="009E697B" w:rsidRPr="00107114">
        <w:rPr>
          <w:rFonts w:cs="Tahoma"/>
          <w:sz w:val="12"/>
          <w:szCs w:val="12"/>
        </w:rPr>
        <w:t>.</w:t>
      </w:r>
    </w:p>
    <w:sectPr w:rsidR="009E697B" w:rsidRPr="00107114" w:rsidSect="005F618A">
      <w:pgSz w:w="16838" w:h="11906" w:orient="landscape"/>
      <w:pgMar w:top="567" w:right="720" w:bottom="568" w:left="7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2BCB" w:rsidRDefault="00C52BCB" w:rsidP="004E49A0">
      <w:pPr>
        <w:spacing w:after="0" w:line="240" w:lineRule="auto"/>
      </w:pPr>
      <w:r>
        <w:separator/>
      </w:r>
    </w:p>
  </w:endnote>
  <w:endnote w:type="continuationSeparator" w:id="0">
    <w:p w:rsidR="00C52BCB" w:rsidRDefault="00C52BCB" w:rsidP="004E49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10002FF" w:usb1="4000ACFF" w:usb2="00000009"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2BCB" w:rsidRDefault="00C52BCB" w:rsidP="004E49A0">
      <w:pPr>
        <w:spacing w:after="0" w:line="240" w:lineRule="auto"/>
      </w:pPr>
      <w:r>
        <w:separator/>
      </w:r>
    </w:p>
  </w:footnote>
  <w:footnote w:type="continuationSeparator" w:id="0">
    <w:p w:rsidR="00C52BCB" w:rsidRDefault="00C52BCB" w:rsidP="004E49A0">
      <w:pPr>
        <w:spacing w:after="0" w:line="240" w:lineRule="auto"/>
      </w:pPr>
      <w:r>
        <w:continuationSeparator/>
      </w:r>
    </w:p>
  </w:footnote>
  <w:footnote w:id="1">
    <w:p w:rsidR="00AD491C" w:rsidRPr="00C51724" w:rsidRDefault="00AD491C" w:rsidP="008A5CF4">
      <w:pPr>
        <w:pStyle w:val="Tekstprzypisudolnego"/>
        <w:rPr>
          <w:sz w:val="12"/>
          <w:szCs w:val="12"/>
        </w:rPr>
      </w:pPr>
      <w:r w:rsidRPr="00C51724">
        <w:rPr>
          <w:rStyle w:val="Odwoanieprzypisudolnego"/>
          <w:sz w:val="12"/>
          <w:szCs w:val="12"/>
        </w:rPr>
        <w:footnoteRef/>
      </w:r>
      <w:r w:rsidRPr="00C51724">
        <w:rPr>
          <w:sz w:val="12"/>
          <w:szCs w:val="12"/>
        </w:rPr>
        <w:t xml:space="preserve"> jeżeli poziom ryzyka (kolumna 12) przekracza dopuszczalny poziom należy wskazać mechanizmy kontrolne (kolumna 14) które obniżą wartość ryzyka (kolumna 12) na przestrzeni roku, do poziomu akceptowalnego, oraz wskazać osobę odpowiedzialną za ich wdrożenie (kolumna 16)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166A81"/>
    <w:multiLevelType w:val="hybridMultilevel"/>
    <w:tmpl w:val="17322DB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F20022C"/>
    <w:multiLevelType w:val="hybridMultilevel"/>
    <w:tmpl w:val="B11AAAC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26984714"/>
    <w:multiLevelType w:val="hybridMultilevel"/>
    <w:tmpl w:val="287A374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2BD36A84"/>
    <w:multiLevelType w:val="hybridMultilevel"/>
    <w:tmpl w:val="C0A86A2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2C4B702A"/>
    <w:multiLevelType w:val="hybridMultilevel"/>
    <w:tmpl w:val="82A69CE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39DB42F1"/>
    <w:multiLevelType w:val="hybridMultilevel"/>
    <w:tmpl w:val="C0A86A2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52EF5E61"/>
    <w:multiLevelType w:val="hybridMultilevel"/>
    <w:tmpl w:val="3302401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5BFD2FE5"/>
    <w:multiLevelType w:val="hybridMultilevel"/>
    <w:tmpl w:val="42C04C0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60F30D37"/>
    <w:multiLevelType w:val="hybridMultilevel"/>
    <w:tmpl w:val="3216EE2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64AF4B96"/>
    <w:multiLevelType w:val="hybridMultilevel"/>
    <w:tmpl w:val="9F52960E"/>
    <w:lvl w:ilvl="0" w:tplc="AD52A528">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65F23A4A"/>
    <w:multiLevelType w:val="hybridMultilevel"/>
    <w:tmpl w:val="287A374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6CEB54EA"/>
    <w:multiLevelType w:val="hybridMultilevel"/>
    <w:tmpl w:val="22E2B7E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73C40953"/>
    <w:multiLevelType w:val="hybridMultilevel"/>
    <w:tmpl w:val="99D4D61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1"/>
  </w:num>
  <w:num w:numId="2">
    <w:abstractNumId w:val="2"/>
  </w:num>
  <w:num w:numId="3">
    <w:abstractNumId w:val="1"/>
  </w:num>
  <w:num w:numId="4">
    <w:abstractNumId w:val="10"/>
  </w:num>
  <w:num w:numId="5">
    <w:abstractNumId w:val="9"/>
  </w:num>
  <w:num w:numId="6">
    <w:abstractNumId w:val="4"/>
  </w:num>
  <w:num w:numId="7">
    <w:abstractNumId w:val="8"/>
  </w:num>
  <w:num w:numId="8">
    <w:abstractNumId w:val="12"/>
  </w:num>
  <w:num w:numId="9">
    <w:abstractNumId w:val="7"/>
  </w:num>
  <w:num w:numId="10">
    <w:abstractNumId w:val="6"/>
  </w:num>
  <w:num w:numId="11">
    <w:abstractNumId w:val="0"/>
  </w:num>
  <w:num w:numId="12">
    <w:abstractNumId w:val="5"/>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6E69"/>
    <w:rsid w:val="00026EBF"/>
    <w:rsid w:val="0002761C"/>
    <w:rsid w:val="000363A0"/>
    <w:rsid w:val="00067EE8"/>
    <w:rsid w:val="00085280"/>
    <w:rsid w:val="00097BAE"/>
    <w:rsid w:val="000E1240"/>
    <w:rsid w:val="00107114"/>
    <w:rsid w:val="00134C83"/>
    <w:rsid w:val="00137466"/>
    <w:rsid w:val="001842E1"/>
    <w:rsid w:val="00187BA6"/>
    <w:rsid w:val="001D0036"/>
    <w:rsid w:val="00246735"/>
    <w:rsid w:val="00254077"/>
    <w:rsid w:val="00256E69"/>
    <w:rsid w:val="002B20FC"/>
    <w:rsid w:val="002B3952"/>
    <w:rsid w:val="002B7428"/>
    <w:rsid w:val="002C73A2"/>
    <w:rsid w:val="002F0C71"/>
    <w:rsid w:val="00311CE3"/>
    <w:rsid w:val="00317829"/>
    <w:rsid w:val="00325448"/>
    <w:rsid w:val="00334454"/>
    <w:rsid w:val="003C1FAC"/>
    <w:rsid w:val="003C3DB4"/>
    <w:rsid w:val="003E2138"/>
    <w:rsid w:val="00460A75"/>
    <w:rsid w:val="004A17FC"/>
    <w:rsid w:val="004A59AC"/>
    <w:rsid w:val="004B6979"/>
    <w:rsid w:val="004B7988"/>
    <w:rsid w:val="004C32C4"/>
    <w:rsid w:val="004E49A0"/>
    <w:rsid w:val="004F241E"/>
    <w:rsid w:val="0051156C"/>
    <w:rsid w:val="00513877"/>
    <w:rsid w:val="0052462C"/>
    <w:rsid w:val="005601B0"/>
    <w:rsid w:val="0057297F"/>
    <w:rsid w:val="005A3E01"/>
    <w:rsid w:val="005A6E69"/>
    <w:rsid w:val="005C379B"/>
    <w:rsid w:val="005C5583"/>
    <w:rsid w:val="005C6B0E"/>
    <w:rsid w:val="005F533D"/>
    <w:rsid w:val="005F618A"/>
    <w:rsid w:val="00621A0C"/>
    <w:rsid w:val="00641CC4"/>
    <w:rsid w:val="00642663"/>
    <w:rsid w:val="00643DF6"/>
    <w:rsid w:val="00646E3B"/>
    <w:rsid w:val="006752C4"/>
    <w:rsid w:val="00683DD4"/>
    <w:rsid w:val="006E4193"/>
    <w:rsid w:val="00730D3B"/>
    <w:rsid w:val="00746C8D"/>
    <w:rsid w:val="00753095"/>
    <w:rsid w:val="007562DD"/>
    <w:rsid w:val="007C1E21"/>
    <w:rsid w:val="007C55BB"/>
    <w:rsid w:val="007C5FA7"/>
    <w:rsid w:val="007D5CC2"/>
    <w:rsid w:val="007D6C9A"/>
    <w:rsid w:val="00830E95"/>
    <w:rsid w:val="00885562"/>
    <w:rsid w:val="008A5CF4"/>
    <w:rsid w:val="008B7175"/>
    <w:rsid w:val="008D568B"/>
    <w:rsid w:val="009174F5"/>
    <w:rsid w:val="00925777"/>
    <w:rsid w:val="009515BE"/>
    <w:rsid w:val="00952869"/>
    <w:rsid w:val="00972092"/>
    <w:rsid w:val="009E697B"/>
    <w:rsid w:val="00A20B78"/>
    <w:rsid w:val="00A46F44"/>
    <w:rsid w:val="00A644A8"/>
    <w:rsid w:val="00A72774"/>
    <w:rsid w:val="00A84F3C"/>
    <w:rsid w:val="00A92AE1"/>
    <w:rsid w:val="00AB2E4E"/>
    <w:rsid w:val="00AC1565"/>
    <w:rsid w:val="00AC1D7D"/>
    <w:rsid w:val="00AC22F8"/>
    <w:rsid w:val="00AC573D"/>
    <w:rsid w:val="00AC5F15"/>
    <w:rsid w:val="00AC7061"/>
    <w:rsid w:val="00AD491C"/>
    <w:rsid w:val="00AE1A4A"/>
    <w:rsid w:val="00AE469D"/>
    <w:rsid w:val="00AF3AB5"/>
    <w:rsid w:val="00B04901"/>
    <w:rsid w:val="00B203F1"/>
    <w:rsid w:val="00B4106A"/>
    <w:rsid w:val="00B42286"/>
    <w:rsid w:val="00B440D8"/>
    <w:rsid w:val="00B47038"/>
    <w:rsid w:val="00B827CD"/>
    <w:rsid w:val="00BA7BC5"/>
    <w:rsid w:val="00BB26FB"/>
    <w:rsid w:val="00BB4FFF"/>
    <w:rsid w:val="00C0527F"/>
    <w:rsid w:val="00C25544"/>
    <w:rsid w:val="00C52BCB"/>
    <w:rsid w:val="00C63CE8"/>
    <w:rsid w:val="00C80250"/>
    <w:rsid w:val="00C8690F"/>
    <w:rsid w:val="00CA2FCA"/>
    <w:rsid w:val="00CA3008"/>
    <w:rsid w:val="00CB279D"/>
    <w:rsid w:val="00CB7E0F"/>
    <w:rsid w:val="00CC3F6D"/>
    <w:rsid w:val="00CE3BBB"/>
    <w:rsid w:val="00CF1D46"/>
    <w:rsid w:val="00D51A2A"/>
    <w:rsid w:val="00D623EF"/>
    <w:rsid w:val="00D725F5"/>
    <w:rsid w:val="00DA3DAE"/>
    <w:rsid w:val="00DD69CD"/>
    <w:rsid w:val="00DE43C9"/>
    <w:rsid w:val="00DE5F8D"/>
    <w:rsid w:val="00DF2312"/>
    <w:rsid w:val="00E0191F"/>
    <w:rsid w:val="00E775BE"/>
    <w:rsid w:val="00E77B30"/>
    <w:rsid w:val="00E8389C"/>
    <w:rsid w:val="00EB7FF8"/>
    <w:rsid w:val="00F21ED5"/>
    <w:rsid w:val="00F93DC3"/>
    <w:rsid w:val="00FA1CA4"/>
    <w:rsid w:val="00FD117A"/>
    <w:rsid w:val="00FF3A5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26C56CD-89D8-4765-986E-7E910D8BC4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B7428"/>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podpispodkropkami">
    <w:name w:val="Z - podpis pod kropkami"/>
    <w:rsid w:val="00460A75"/>
    <w:pPr>
      <w:widowControl w:val="0"/>
      <w:tabs>
        <w:tab w:val="center" w:pos="4536"/>
      </w:tabs>
      <w:autoSpaceDE w:val="0"/>
      <w:autoSpaceDN w:val="0"/>
      <w:adjustRightInd w:val="0"/>
      <w:spacing w:after="0" w:line="150" w:lineRule="atLeast"/>
    </w:pPr>
    <w:rPr>
      <w:rFonts w:ascii="Arial" w:eastAsia="Times New Roman" w:hAnsi="Arial" w:cs="Arial"/>
      <w:noProof/>
      <w:sz w:val="16"/>
      <w:szCs w:val="16"/>
      <w:lang w:eastAsia="pl-PL"/>
    </w:rPr>
  </w:style>
  <w:style w:type="paragraph" w:customStyle="1" w:styleId="Z4-Tekst-rodkowy">
    <w:name w:val="Z4 - Tekst - środkowy"/>
    <w:rsid w:val="00460A75"/>
    <w:pPr>
      <w:widowControl w:val="0"/>
      <w:tabs>
        <w:tab w:val="right" w:leader="dot" w:pos="9072"/>
      </w:tabs>
      <w:autoSpaceDE w:val="0"/>
      <w:autoSpaceDN w:val="0"/>
      <w:adjustRightInd w:val="0"/>
      <w:spacing w:after="57" w:line="235" w:lineRule="atLeast"/>
      <w:jc w:val="both"/>
    </w:pPr>
    <w:rPr>
      <w:rFonts w:ascii="Arial" w:eastAsia="Times New Roman" w:hAnsi="Arial" w:cs="Arial"/>
      <w:noProof/>
      <w:sz w:val="20"/>
      <w:szCs w:val="20"/>
      <w:lang w:eastAsia="pl-PL"/>
    </w:rPr>
  </w:style>
  <w:style w:type="table" w:styleId="Tabela-Siatka">
    <w:name w:val="Table Grid"/>
    <w:basedOn w:val="Standardowy"/>
    <w:uiPriority w:val="59"/>
    <w:rsid w:val="002F0C7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kapitzlist">
    <w:name w:val="List Paragraph"/>
    <w:basedOn w:val="Normalny"/>
    <w:uiPriority w:val="34"/>
    <w:qFormat/>
    <w:rsid w:val="00DE43C9"/>
    <w:pPr>
      <w:ind w:left="720"/>
      <w:contextualSpacing/>
    </w:pPr>
  </w:style>
  <w:style w:type="paragraph" w:styleId="Tekstprzypisudolnego">
    <w:name w:val="footnote text"/>
    <w:basedOn w:val="Normalny"/>
    <w:link w:val="TekstprzypisudolnegoZnak"/>
    <w:uiPriority w:val="99"/>
    <w:semiHidden/>
    <w:unhideWhenUsed/>
    <w:rsid w:val="004E49A0"/>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4E49A0"/>
    <w:rPr>
      <w:sz w:val="20"/>
      <w:szCs w:val="20"/>
    </w:rPr>
  </w:style>
  <w:style w:type="character" w:styleId="Odwoanieprzypisudolnego">
    <w:name w:val="footnote reference"/>
    <w:basedOn w:val="Domylnaczcionkaakapitu"/>
    <w:uiPriority w:val="99"/>
    <w:semiHidden/>
    <w:unhideWhenUsed/>
    <w:rsid w:val="004E49A0"/>
    <w:rPr>
      <w:vertAlign w:val="superscript"/>
    </w:rPr>
  </w:style>
  <w:style w:type="paragraph" w:styleId="Nagwek">
    <w:name w:val="header"/>
    <w:basedOn w:val="Normalny"/>
    <w:link w:val="NagwekZnak"/>
    <w:uiPriority w:val="99"/>
    <w:semiHidden/>
    <w:unhideWhenUsed/>
    <w:rsid w:val="00CC3F6D"/>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rsid w:val="00CC3F6D"/>
  </w:style>
  <w:style w:type="paragraph" w:styleId="Stopka">
    <w:name w:val="footer"/>
    <w:basedOn w:val="Normalny"/>
    <w:link w:val="StopkaZnak"/>
    <w:uiPriority w:val="99"/>
    <w:semiHidden/>
    <w:unhideWhenUsed/>
    <w:rsid w:val="00CC3F6D"/>
    <w:pPr>
      <w:tabs>
        <w:tab w:val="center" w:pos="4536"/>
        <w:tab w:val="right" w:pos="9072"/>
      </w:tabs>
      <w:spacing w:after="0" w:line="240" w:lineRule="auto"/>
    </w:pPr>
  </w:style>
  <w:style w:type="character" w:customStyle="1" w:styleId="StopkaZnak">
    <w:name w:val="Stopka Znak"/>
    <w:basedOn w:val="Domylnaczcionkaakapitu"/>
    <w:link w:val="Stopka"/>
    <w:uiPriority w:val="99"/>
    <w:semiHidden/>
    <w:rsid w:val="00CC3F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19FD9B-0C69-484C-8868-94DF0B255B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113</TotalTime>
  <Pages>2</Pages>
  <Words>701</Words>
  <Characters>4209</Characters>
  <Application>Microsoft Office Word</Application>
  <DocSecurity>0</DocSecurity>
  <Lines>35</Lines>
  <Paragraphs>9</Paragraphs>
  <ScaleCrop>false</ScaleCrop>
  <HeadingPairs>
    <vt:vector size="2" baseType="variant">
      <vt:variant>
        <vt:lpstr>Tytuł</vt:lpstr>
      </vt:variant>
      <vt:variant>
        <vt:i4>1</vt:i4>
      </vt:variant>
    </vt:vector>
  </HeadingPairs>
  <TitlesOfParts>
    <vt:vector size="1" baseType="lpstr">
      <vt:lpstr/>
    </vt:vector>
  </TitlesOfParts>
  <Company>UM</Company>
  <LinksUpToDate>false</LinksUpToDate>
  <CharactersWithSpaces>4901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aterlecka</dc:creator>
  <cp:keywords/>
  <dc:description/>
  <cp:lastModifiedBy>Danuta Niejadlik</cp:lastModifiedBy>
  <cp:revision>7</cp:revision>
  <dcterms:created xsi:type="dcterms:W3CDTF">2017-03-09T12:18:00Z</dcterms:created>
  <dcterms:modified xsi:type="dcterms:W3CDTF">2017-03-09T16:35:00Z</dcterms:modified>
</cp:coreProperties>
</file>