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 xml:space="preserve">Zarządzenie Nr </w:t>
      </w:r>
      <w:r w:rsidR="00BB1FA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BB1FAF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>Kierownika Miejskiego Zespołu Oświaty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>w Sławkowie</w:t>
      </w:r>
    </w:p>
    <w:p w:rsidR="009B7FA4" w:rsidRPr="00BB1FAF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FAF">
        <w:rPr>
          <w:rFonts w:ascii="Times New Roman" w:eastAsia="Times New Roman" w:hAnsi="Times New Roman" w:cs="Times New Roman"/>
          <w:b/>
          <w:sz w:val="24"/>
          <w:szCs w:val="24"/>
        </w:rPr>
        <w:t>z dnia 10</w:t>
      </w:r>
      <w:r w:rsidR="00076028" w:rsidRPr="00BB1FAF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Pr="00BB1FAF">
        <w:rPr>
          <w:rFonts w:ascii="Times New Roman" w:eastAsia="Times New Roman" w:hAnsi="Times New Roman" w:cs="Times New Roman"/>
          <w:b/>
          <w:sz w:val="24"/>
          <w:szCs w:val="24"/>
        </w:rPr>
        <w:t>2018 roku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FA4" w:rsidRPr="009B7FA4" w:rsidRDefault="009B7FA4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w sprawie: wprowadzenia 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egulaminu Zakładowego Funduszu Świadczeń Socjalnych w Miejskim Zespole Oświaty w Sławkowie. </w:t>
      </w:r>
    </w:p>
    <w:p w:rsidR="009B7FA4" w:rsidRPr="009B7FA4" w:rsidRDefault="009B7FA4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028" w:rsidRPr="00076028" w:rsidRDefault="00076028" w:rsidP="00DA7F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7FA4" w:rsidRPr="009B7FA4" w:rsidRDefault="009B7FA4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076028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Działając n</w:t>
      </w:r>
      <w:r w:rsidR="009B7FA4" w:rsidRPr="009B7FA4">
        <w:rPr>
          <w:rFonts w:ascii="Times New Roman" w:eastAsia="Times New Roman" w:hAnsi="Times New Roman" w:cs="Times New Roman"/>
          <w:sz w:val="24"/>
          <w:szCs w:val="24"/>
        </w:rPr>
        <w:t>a podstawie art. 9 ust. 1 oraz art. 8 ust. 2 ustawy z dnia 4 marca 1994 r. o zakładowym funduszu świadczeń socjalnych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po </w:t>
      </w:r>
      <w:r w:rsidR="009B7FA4" w:rsidRPr="009B7FA4">
        <w:rPr>
          <w:rFonts w:ascii="Times New Roman" w:eastAsia="Times New Roman" w:hAnsi="Times New Roman" w:cs="Times New Roman"/>
          <w:color w:val="000000"/>
          <w:sz w:val="24"/>
          <w:szCs w:val="24"/>
        </w:rPr>
        <w:t>uzgodnieniu z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racownikiem wybranym przez załogę do reprezentowania jej interesów Kierownik </w:t>
      </w:r>
      <w:r w:rsidR="009B7FA4" w:rsidRPr="009B7FA4">
        <w:rPr>
          <w:rFonts w:ascii="Times New Roman" w:eastAsia="Times New Roman" w:hAnsi="Times New Roman" w:cs="Times New Roman"/>
          <w:sz w:val="24"/>
          <w:szCs w:val="24"/>
        </w:rPr>
        <w:t>Miejskiego Zespołu Oświaty w Sławkowie zarządza co następuje: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7F55" w:rsidRDefault="009B7FA4" w:rsidP="00DA7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Przyjąć do stosowania regulamin Zakładowego Funduszu  Świadczeń Socjalnych w Miejskim Zespole Oświaty w Sławkowie w treści tożsamej jak regulamin Zakładowego Funduszu  Świadczeń Socjalnych Zespołu Szkół w Sławkowie, przyjęty zarządzeniem Dyrektora Zespołu Szkół z dnia 3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r., który opracowywany był przy udziale kierownika oraz wybranego przez załogę pracownika Miejskiego Zespołu Oświaty w Sławkowie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FA4" w:rsidRDefault="009B7FA4" w:rsidP="00DA7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F55" w:rsidRPr="00DA7F55" w:rsidRDefault="00DA7F55" w:rsidP="00DA7F55">
      <w:pPr>
        <w:pStyle w:val="Default"/>
        <w:jc w:val="center"/>
        <w:rPr>
          <w:color w:val="auto"/>
        </w:rPr>
      </w:pPr>
      <w:r w:rsidRPr="00DA7F55">
        <w:rPr>
          <w:color w:val="auto"/>
        </w:rPr>
        <w:t>§ 2</w:t>
      </w:r>
    </w:p>
    <w:p w:rsidR="00DA7F55" w:rsidRDefault="00DA7F55" w:rsidP="00DA7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F55">
        <w:rPr>
          <w:rFonts w:ascii="Times New Roman" w:hAnsi="Times New Roman"/>
          <w:sz w:val="24"/>
          <w:szCs w:val="24"/>
        </w:rPr>
        <w:t>Regulamin stanowi załącznik do niniejszego zarządzenia</w:t>
      </w:r>
      <w:r>
        <w:rPr>
          <w:rFonts w:ascii="Times New Roman" w:hAnsi="Times New Roman"/>
          <w:sz w:val="24"/>
          <w:szCs w:val="24"/>
        </w:rPr>
        <w:t>.</w:t>
      </w:r>
    </w:p>
    <w:p w:rsidR="00DA7F55" w:rsidRPr="00DA7F55" w:rsidRDefault="00DA7F55" w:rsidP="00DA7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F55" w:rsidRPr="009B7FA4" w:rsidRDefault="00DA7F55" w:rsidP="00DA7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DA7F5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A7F55" w:rsidRPr="009B7FA4" w:rsidRDefault="00DA7F55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Wszyscy pracownicy Miejskiego Zespołu Oświaty zostali zapoznani z treścią niniejszego regulaminu i są zobowiązani do jego stosowania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7F55" w:rsidRPr="00DA7F55" w:rsidRDefault="00DA7F55" w:rsidP="00DA7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F55" w:rsidRPr="00DA7F55" w:rsidRDefault="00DA7F55" w:rsidP="00DA7F55">
      <w:pPr>
        <w:pStyle w:val="Default"/>
        <w:jc w:val="center"/>
        <w:rPr>
          <w:color w:val="auto"/>
        </w:rPr>
      </w:pPr>
      <w:r w:rsidRPr="00DA7F55">
        <w:rPr>
          <w:color w:val="auto"/>
        </w:rPr>
        <w:t>§ 4</w:t>
      </w:r>
    </w:p>
    <w:p w:rsidR="00DA7F55" w:rsidRDefault="00DA7F55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F55">
        <w:rPr>
          <w:rFonts w:ascii="Times New Roman" w:hAnsi="Times New Roman" w:cs="Times New Roman"/>
          <w:sz w:val="24"/>
          <w:szCs w:val="24"/>
        </w:rPr>
        <w:t>Traci moc zarządzenie Nr 1A/2014 Kierownika Miejskiego Zespołu Oświaty w Sławkowie z dnia 03.01.2014 r. w sprawie wprowadzenia R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>egulaminu Zakładowego Funduszu Świadczeń Socjalnych w Miejskim Zespole Oświaty w Sławkowie.</w:t>
      </w:r>
    </w:p>
    <w:p w:rsidR="00DA7F55" w:rsidRPr="009B7FA4" w:rsidRDefault="00DA7F55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F55" w:rsidRPr="009B7FA4" w:rsidRDefault="00DA7F55" w:rsidP="00DA7F55">
      <w:pPr>
        <w:pStyle w:val="Default"/>
        <w:jc w:val="center"/>
        <w:rPr>
          <w:rFonts w:eastAsia="Times New Roman"/>
          <w:color w:val="auto"/>
        </w:rPr>
      </w:pPr>
      <w:r w:rsidRPr="00DA7F55">
        <w:rPr>
          <w:color w:val="auto"/>
        </w:rPr>
        <w:t>§ 5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Zarządzenie wchodzi w życie z dniem podpisania z mocą od 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30 maja 2018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Kierownik </w:t>
      </w:r>
    </w:p>
    <w:p w:rsidR="009B7FA4" w:rsidRPr="009B7FA4" w:rsidRDefault="009B7FA4" w:rsidP="009B7FA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Miejskiego Zespołu Oświaty</w:t>
      </w:r>
    </w:p>
    <w:p w:rsidR="009B7FA4" w:rsidRPr="009B7FA4" w:rsidRDefault="009B7FA4" w:rsidP="009B7FA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mgr Danuta Niejadlik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16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B7FA4">
        <w:rPr>
          <w:rFonts w:eastAsiaTheme="minorHAnsi"/>
          <w:b/>
          <w:sz w:val="28"/>
          <w:szCs w:val="28"/>
          <w:lang w:eastAsia="en-US"/>
        </w:rPr>
        <w:t>Zapoznałam/</w:t>
      </w:r>
      <w:proofErr w:type="spellStart"/>
      <w:r w:rsidRPr="009B7FA4">
        <w:rPr>
          <w:rFonts w:eastAsiaTheme="minorHAnsi"/>
          <w:b/>
          <w:sz w:val="28"/>
          <w:szCs w:val="28"/>
          <w:lang w:eastAsia="en-US"/>
        </w:rPr>
        <w:t>łem</w:t>
      </w:r>
      <w:proofErr w:type="spellEnd"/>
      <w:r w:rsidRPr="009B7FA4">
        <w:rPr>
          <w:rFonts w:eastAsiaTheme="minorHAnsi"/>
          <w:b/>
          <w:sz w:val="28"/>
          <w:szCs w:val="28"/>
          <w:lang w:eastAsia="en-US"/>
        </w:rPr>
        <w:t xml:space="preserve"> się</w:t>
      </w:r>
    </w:p>
    <w:p w:rsidR="009B7FA4" w:rsidRPr="009B7FA4" w:rsidRDefault="009B7FA4" w:rsidP="009B7FA4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</w:rPr>
      </w:pPr>
      <w:r w:rsidRPr="009B7FA4">
        <w:rPr>
          <w:rFonts w:eastAsiaTheme="minorHAnsi"/>
          <w:b/>
          <w:lang w:eastAsia="en-US"/>
        </w:rPr>
        <w:t xml:space="preserve">z </w:t>
      </w:r>
      <w:r w:rsidRPr="009B7FA4">
        <w:rPr>
          <w:rFonts w:ascii="Times New Roman" w:eastAsia="Times New Roman" w:hAnsi="Times New Roman" w:cs="Times New Roman"/>
          <w:b/>
        </w:rPr>
        <w:t xml:space="preserve">Regulaminem Zakładowego Funduszu Świadczeń Socjalnych w Miejskim Zespole Oświaty </w:t>
      </w:r>
    </w:p>
    <w:p w:rsidR="009B7FA4" w:rsidRPr="009B7FA4" w:rsidRDefault="009B7FA4" w:rsidP="009B7FA4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</w:rPr>
      </w:pPr>
      <w:r w:rsidRPr="009B7FA4">
        <w:rPr>
          <w:rFonts w:ascii="Times New Roman" w:eastAsia="Times New Roman" w:hAnsi="Times New Roman" w:cs="Times New Roman"/>
          <w:b/>
        </w:rPr>
        <w:t>w Sławkowie</w:t>
      </w:r>
    </w:p>
    <w:p w:rsidR="009B7FA4" w:rsidRPr="009B7FA4" w:rsidRDefault="009B7FA4" w:rsidP="009B7FA4">
      <w:pPr>
        <w:spacing w:after="160" w:line="360" w:lineRule="auto"/>
        <w:jc w:val="both"/>
        <w:rPr>
          <w:rFonts w:eastAsiaTheme="minorHAnsi"/>
          <w:b/>
          <w:lang w:eastAsia="en-US"/>
        </w:rPr>
      </w:pPr>
    </w:p>
    <w:p w:rsidR="009B7FA4" w:rsidRPr="009B7FA4" w:rsidRDefault="009B7FA4" w:rsidP="009B7FA4">
      <w:pPr>
        <w:spacing w:after="160" w:line="360" w:lineRule="auto"/>
        <w:jc w:val="both"/>
        <w:rPr>
          <w:rFonts w:eastAsiaTheme="minorHAnsi"/>
          <w:b/>
          <w:lang w:eastAsia="en-US"/>
        </w:rPr>
      </w:pPr>
    </w:p>
    <w:p w:rsidR="009B7FA4" w:rsidRPr="009B7FA4" w:rsidRDefault="009B7FA4" w:rsidP="009B7FA4">
      <w:pPr>
        <w:spacing w:after="160" w:line="360" w:lineRule="auto"/>
        <w:jc w:val="both"/>
        <w:rPr>
          <w:rFonts w:eastAsiaTheme="minorHAnsi"/>
          <w:b/>
          <w:lang w:eastAsia="en-US"/>
        </w:rPr>
      </w:pPr>
      <w:r w:rsidRPr="009B7FA4">
        <w:rPr>
          <w:rFonts w:eastAsiaTheme="minorHAnsi"/>
          <w:b/>
          <w:lang w:eastAsia="en-US"/>
        </w:rPr>
        <w:t xml:space="preserve">                Pracownik</w:t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  <w:t xml:space="preserve">          Podpis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 …………………………..</w:t>
      </w:r>
    </w:p>
    <w:p w:rsidR="009B7FA4" w:rsidRPr="009B7FA4" w:rsidRDefault="009B7FA4" w:rsidP="009B7FA4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Default="009B7FA4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9B7FA4" w:rsidRDefault="009B7FA4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DA7F55" w:rsidRDefault="00DA7F55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BB1FAF" w:rsidRDefault="00BB1FAF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BB1FAF" w:rsidRDefault="00BB1FAF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REGULAMIN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ZAKŁADOWEGO  FUNDUSZU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ŚWIADCZEŃ  SOCJALNYCH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>Miejskiego Zespołu Oświaty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>w Sławkowie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Sławków, 30.05.2018 r.</w:t>
      </w:r>
    </w:p>
    <w:p w:rsidR="00A66E20" w:rsidRDefault="00A66E20" w:rsidP="00A66E20">
      <w:pPr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br w:type="page"/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0"/>
        </w:rPr>
        <w:lastRenderedPageBreak/>
        <w:t>Zasady ogólne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tabs>
          <w:tab w:val="left" w:pos="2880"/>
          <w:tab w:val="left" w:pos="4395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1</w:t>
      </w:r>
    </w:p>
    <w:p w:rsidR="00A66E20" w:rsidRDefault="00A66E20" w:rsidP="00A66E20">
      <w:pPr>
        <w:tabs>
          <w:tab w:val="left" w:pos="2880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left="36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Regulamin Zakładowego Funduszu Świadczeń Socjalnych  opracowany został na podstawie przepisów: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82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dnia 4 marca 1994 r. o zakładowym funduszu świadczeń socjalnych    </w:t>
      </w:r>
      <w:r>
        <w:rPr>
          <w:rFonts w:ascii="Verdana" w:eastAsia="Verdana" w:hAnsi="Verdana" w:cs="Verdana"/>
          <w:sz w:val="20"/>
        </w:rPr>
        <w:br/>
        <w:t>(</w:t>
      </w:r>
      <w:proofErr w:type="spellStart"/>
      <w:r>
        <w:rPr>
          <w:rFonts w:ascii="Verdana" w:eastAsia="Verdana" w:hAnsi="Verdana" w:cs="Verdana"/>
          <w:sz w:val="20"/>
        </w:rPr>
        <w:t>t.j</w:t>
      </w:r>
      <w:proofErr w:type="spellEnd"/>
      <w:r>
        <w:rPr>
          <w:rFonts w:ascii="Verdana" w:eastAsia="Verdana" w:hAnsi="Verdana" w:cs="Verdana"/>
          <w:sz w:val="20"/>
        </w:rPr>
        <w:t xml:space="preserve">.: Dz.U. 2016 r., poz. 800 ze zm.) 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ustawy z 23 maja 1991 r. o związkach zawodowych (Dz.U. 2016 r., poz. 1881),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rozporządzenia Ministra Pracy i Polityki Socjalnej z 9 marca 2009 r. w sprawie sposobu ustalenia przeciętnej liczby zatrudnionych w celu naliczania odpisu na zakładowy fundusz świadczeń socjalnych (Dz. U.  nr 43, poz. 349),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Ustawa z dnia 26 stycznia 1982 r. – Karta Nauczyciela (Dz.U. 2017 r., poz. 1189 ze zm.);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Ustawa z dnia 21 lipca 1991 r. o podatku dochodowym od osób fizycznych (Dz.U. 2016 r., poz. 2032);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Ustawa z 29 sierpnia 1997 r. o ochronie danych osobowych (Dz.U. 2016 r., poz. 922)</w:t>
      </w:r>
    </w:p>
    <w:p w:rsidR="00A66E20" w:rsidRDefault="00A66E20" w:rsidP="00A66E20">
      <w:pPr>
        <w:spacing w:after="0" w:line="360" w:lineRule="auto"/>
        <w:ind w:left="360" w:right="70" w:hanging="36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    § 2</w:t>
      </w:r>
    </w:p>
    <w:p w:rsidR="00A66E20" w:rsidRDefault="00A66E20" w:rsidP="00A66E20">
      <w:pPr>
        <w:numPr>
          <w:ilvl w:val="0"/>
          <w:numId w:val="2"/>
        </w:numPr>
        <w:tabs>
          <w:tab w:val="left" w:pos="720"/>
          <w:tab w:val="left" w:pos="284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Niniejszy Regulamin określa Regulamin Zakładowego Funduszu Świadczeń Socjalnych, zwany dalej „Regulaminem”, Miejskiego Zespołu Oświaty  w Sławkowie przy ulicy Gen. Wł. Sikorskiego 4. </w:t>
      </w:r>
    </w:p>
    <w:p w:rsidR="00A66E20" w:rsidRDefault="00A66E20" w:rsidP="00A66E20">
      <w:pPr>
        <w:numPr>
          <w:ilvl w:val="0"/>
          <w:numId w:val="2"/>
        </w:numPr>
        <w:tabs>
          <w:tab w:val="left" w:pos="720"/>
          <w:tab w:val="left" w:pos="284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Regulamin określa zasady przyznawania środków z Zakładowego Funduszu Świadczeń Socjalnych na poszczególne cele, rodzaje i formy działalności socjalnej oraz zasady i warunki korzystania  ze świadczeń finansowanych z Funduszu.</w:t>
      </w:r>
    </w:p>
    <w:p w:rsidR="00A66E20" w:rsidRDefault="00A66E20" w:rsidP="00A66E20">
      <w:pPr>
        <w:spacing w:after="0" w:line="360" w:lineRule="auto"/>
        <w:ind w:left="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II. Tworzenie funduszu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3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Fundusz w szkole tworzy się z corocznego odpisu podstawowego w wysokości:</w:t>
      </w:r>
    </w:p>
    <w:p w:rsidR="00A66E20" w:rsidRDefault="00A66E20" w:rsidP="00A66E20">
      <w:pPr>
        <w:numPr>
          <w:ilvl w:val="0"/>
          <w:numId w:val="3"/>
        </w:numPr>
        <w:tabs>
          <w:tab w:val="left" w:pos="510"/>
        </w:tabs>
        <w:spacing w:after="0" w:line="360" w:lineRule="auto"/>
        <w:ind w:left="737" w:hanging="3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37,5 % przeciętnego wynagrodzenia miesięcznego w gospodarce narodowej w roku poprzednim lub w drugim półroczu roku poprzedniego, jeżeli przeciętne wynagrodzenie z tego okresu stanowiło kwotę wyższą na jednego zatrudnionego pracownika administracji i obsługi, w przeliczeniu na pełny etat,</w:t>
      </w:r>
    </w:p>
    <w:p w:rsidR="00A66E20" w:rsidRDefault="00A66E20" w:rsidP="00A66E20">
      <w:pPr>
        <w:numPr>
          <w:ilvl w:val="0"/>
          <w:numId w:val="3"/>
        </w:numPr>
        <w:tabs>
          <w:tab w:val="left" w:pos="510"/>
        </w:tabs>
        <w:spacing w:after="0" w:line="360" w:lineRule="auto"/>
        <w:ind w:left="737" w:hanging="3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ustalonej jako iloczyn planowanej, przeciętnej w danym roku kalendarzowym, liczby nauczycieli zatrudnionych w pełnym i niepełnym wymiarze zajęć </w:t>
      </w:r>
      <w:r>
        <w:rPr>
          <w:rFonts w:ascii="Verdana" w:eastAsia="Verdana" w:hAnsi="Verdana" w:cs="Verdana"/>
          <w:sz w:val="20"/>
        </w:rPr>
        <w:br/>
        <w:t>(po przeliczeniu na pełny wymiar zajęć) i 110% kwoty bazowej, określanej dla nauczycieli corocznie w ustawie budżetowej,</w:t>
      </w:r>
    </w:p>
    <w:p w:rsidR="00A66E20" w:rsidRDefault="00A66E20" w:rsidP="00A66E20">
      <w:pPr>
        <w:numPr>
          <w:ilvl w:val="0"/>
          <w:numId w:val="3"/>
        </w:numPr>
        <w:tabs>
          <w:tab w:val="left" w:pos="510"/>
        </w:tabs>
        <w:spacing w:after="0" w:line="360" w:lineRule="auto"/>
        <w:ind w:left="737" w:hanging="3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5% pobieranych emerytur i rent dla nauczycieli będących emerytami i rencistami na podstawie pisemnej deklaracji o przynależności do Funduszu Świadczeń Socjalnych przy Zespole Szkół im. Jana Pawła II w Sławkowie; deklarację wraz z kserokopią decyzji o wysokości emerytury/renty w danym roku, należy złożyć do końca maja każdego roku kalendarzowego,</w:t>
      </w:r>
    </w:p>
    <w:p w:rsidR="00A66E20" w:rsidRDefault="00A66E20" w:rsidP="00A66E20">
      <w:pPr>
        <w:numPr>
          <w:ilvl w:val="0"/>
          <w:numId w:val="3"/>
        </w:numPr>
        <w:tabs>
          <w:tab w:val="left" w:pos="510"/>
        </w:tabs>
        <w:spacing w:after="0" w:line="360" w:lineRule="auto"/>
        <w:ind w:left="737" w:hanging="3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6,25% przeciętnego wynagrodzenia miesięcznego, jak w </w:t>
      </w:r>
      <w:proofErr w:type="spellStart"/>
      <w:r>
        <w:rPr>
          <w:rFonts w:ascii="Verdana" w:eastAsia="Verdana" w:hAnsi="Verdana" w:cs="Verdana"/>
          <w:sz w:val="20"/>
        </w:rPr>
        <w:t>ppkt</w:t>
      </w:r>
      <w:proofErr w:type="spellEnd"/>
      <w:r>
        <w:rPr>
          <w:rFonts w:ascii="Verdana" w:eastAsia="Verdana" w:hAnsi="Verdana" w:cs="Verdana"/>
          <w:sz w:val="20"/>
        </w:rPr>
        <w:t>. a) na każdego emeryta i rencistę byłego pracownika administracji i obsługi, nad którym zakład sprawuje opiekę na podstawie pisemnej deklaracji o przynależności do Funduszu Świadczeń Socjalnych przy Zespole Szkół im. Jana Pawła II w Sławkowie, którą należy złożyć do końca maja każdego roku kalendarzowego.</w:t>
      </w:r>
    </w:p>
    <w:p w:rsidR="00A66E20" w:rsidRDefault="00A66E20" w:rsidP="00A66E20">
      <w:pPr>
        <w:spacing w:after="0" w:line="360" w:lineRule="auto"/>
        <w:ind w:left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e) w/w odpisy są korygowane na koniec każdego roku  do faktycznej przeciętnej liczby zatrudnionych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Środki Funduszu mogą być zwiększone o: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darowizny oraz zapisy osób fizycznych i prawnych,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odsetki od środków funduszu,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nie wykorzystane środki zakładowego funduszu socjalnego,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inne środki określone w odrębnych przepisach,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wpływy z oprocentowania pożyczek udzielanych na cele mieszkaniowe.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3. Środkami Funduszu administruje i jest odpowiedzialny za ich podział  Dyrektor Zespołu Szkół im. Jana Pawła II w Sławkowie na podstawie Umowy o prowadzeniu wspólnej działalności socjalnej pomiędzy Miejskim Zespołem Oświaty w Sławkowie a Zespołem Szkół. 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 przypadku ubiegania się o świadczenie przez dyrektora, wniosek rozpatruje i podejmuje decyzję przewodniczący komisji socjalnej.</w:t>
      </w:r>
    </w:p>
    <w:p w:rsidR="00A66E20" w:rsidRDefault="00A66E20" w:rsidP="00A66E20">
      <w:pPr>
        <w:spacing w:after="0" w:line="36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III. Przeznaczenie funduszu</w:t>
      </w:r>
    </w:p>
    <w:p w:rsidR="00A66E20" w:rsidRDefault="00A66E20" w:rsidP="00A66E20">
      <w:pPr>
        <w:spacing w:after="0" w:line="360" w:lineRule="auto"/>
        <w:ind w:left="36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4</w:t>
      </w:r>
    </w:p>
    <w:p w:rsidR="00A66E20" w:rsidRDefault="00A66E20" w:rsidP="00A66E20">
      <w:pPr>
        <w:spacing w:after="0" w:line="360" w:lineRule="auto"/>
        <w:ind w:left="-180"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1. Środki Funduszu przeznacza się na:</w:t>
      </w:r>
    </w:p>
    <w:p w:rsidR="00A66E20" w:rsidRDefault="00A66E20" w:rsidP="00A66E20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dofinansowanie wypoczynku organizowanego przez pracowników, emerytów </w:t>
      </w:r>
      <w:r>
        <w:rPr>
          <w:rFonts w:ascii="Verdana" w:eastAsia="Verdana" w:hAnsi="Verdana" w:cs="Verdana"/>
          <w:sz w:val="20"/>
        </w:rPr>
        <w:br/>
        <w:t xml:space="preserve">i rencistów we własnym zakresie „wczasy pod gruszą”  (przysługuje pracownikowi oraz jego dzieciom zgodnie z § 6 ust.1 pkt. d niniejszego Regulaminu). </w:t>
      </w:r>
    </w:p>
    <w:p w:rsidR="00A66E20" w:rsidRPr="008149B0" w:rsidRDefault="00A66E20" w:rsidP="00A66E20">
      <w:pPr>
        <w:pStyle w:val="Akapitzlist"/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 </w:t>
      </w:r>
      <w:r w:rsidRPr="008149B0">
        <w:rPr>
          <w:rFonts w:ascii="Verdana" w:eastAsia="Verdana" w:hAnsi="Verdana" w:cs="Verdana"/>
          <w:sz w:val="20"/>
        </w:rPr>
        <w:t>świadczenie to można ubiegać się raz w roku i jest ono wypłacane do końca lipca danego roku.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dofinansowanie wypoczynku dzieci i młodzieży na tzw. „Zielonej Szkole”,</w:t>
      </w:r>
    </w:p>
    <w:p w:rsidR="00A66E20" w:rsidRDefault="00A66E20" w:rsidP="00A66E20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działalność </w:t>
      </w:r>
      <w:proofErr w:type="spellStart"/>
      <w:r>
        <w:rPr>
          <w:rFonts w:ascii="Verdana" w:eastAsia="Verdana" w:hAnsi="Verdana" w:cs="Verdana"/>
          <w:sz w:val="20"/>
        </w:rPr>
        <w:t>kulturalno</w:t>
      </w:r>
      <w:proofErr w:type="spellEnd"/>
      <w:r>
        <w:rPr>
          <w:rFonts w:ascii="Verdana" w:eastAsia="Verdana" w:hAnsi="Verdana" w:cs="Verdana"/>
          <w:sz w:val="20"/>
        </w:rPr>
        <w:t xml:space="preserve"> – oświatową i sportowo – rekreacyjną,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organizowanie wypoczynku w dni wolne od pracy, organizowanego w formie turystyki grupowej przez zakład pracy,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57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pomoc rzeczową i finansową przyznawaną w formie zapomogi losowej lub   socjalnej dla osób znajdujących się w trudnej sytuacji życiowej, materialnej </w:t>
      </w:r>
      <w:r>
        <w:rPr>
          <w:rFonts w:ascii="Verdana" w:eastAsia="Verdana" w:hAnsi="Verdana" w:cs="Verdana"/>
          <w:sz w:val="20"/>
        </w:rPr>
        <w:br/>
        <w:t>i    rodzinnej, zdrowotnej lub mieszkaniowej,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finansowanie świadczeń okolicznościowych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Verdana" w:eastAsia="Verdana" w:hAnsi="Verdana" w:cs="Verdana"/>
          <w:sz w:val="20"/>
        </w:rPr>
        <w:t xml:space="preserve">przyznawanie pomocy materialnej </w:t>
      </w:r>
      <w:r>
        <w:rPr>
          <w:rFonts w:ascii="Verdana" w:eastAsia="Verdana" w:hAnsi="Verdana" w:cs="Verdana"/>
          <w:sz w:val="20"/>
        </w:rPr>
        <w:br/>
        <w:t xml:space="preserve">w formie pieniężnej,  </w:t>
      </w:r>
    </w:p>
    <w:p w:rsidR="00A66E20" w:rsidRPr="008149B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</w:t>
      </w:r>
      <w:r w:rsidRPr="008149B0">
        <w:rPr>
          <w:rFonts w:ascii="Verdana" w:eastAsia="Verdana" w:hAnsi="Verdana" w:cs="Verdana"/>
          <w:sz w:val="20"/>
        </w:rPr>
        <w:t xml:space="preserve"> przypadkach </w:t>
      </w:r>
      <w:proofErr w:type="spellStart"/>
      <w:r w:rsidRPr="008149B0">
        <w:rPr>
          <w:rFonts w:ascii="Verdana" w:eastAsia="Verdana" w:hAnsi="Verdana" w:cs="Verdana"/>
          <w:sz w:val="20"/>
        </w:rPr>
        <w:t>c,d,e,f</w:t>
      </w:r>
      <w:proofErr w:type="spellEnd"/>
      <w:r w:rsidRPr="008149B0">
        <w:rPr>
          <w:rFonts w:ascii="Verdana" w:eastAsia="Verdana" w:hAnsi="Verdana" w:cs="Verdana"/>
          <w:sz w:val="20"/>
        </w:rPr>
        <w:t xml:space="preserve"> – świadczenia wypłacane są nie później niż 30 dni od daty decyzji dyrektora szkoły</w:t>
      </w:r>
      <w:r>
        <w:rPr>
          <w:rFonts w:ascii="Verdana" w:eastAsia="Verdana" w:hAnsi="Verdana" w:cs="Verdana"/>
          <w:sz w:val="20"/>
        </w:rPr>
        <w:t>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right="-110" w:hanging="360"/>
        <w:jc w:val="both"/>
        <w:rPr>
          <w:rFonts w:ascii="Verdana" w:eastAsia="Verdana" w:hAnsi="Verdana" w:cs="Verdana"/>
          <w:b/>
          <w:sz w:val="20"/>
        </w:rPr>
      </w:pPr>
      <w:r w:rsidRPr="008149B0">
        <w:rPr>
          <w:rFonts w:ascii="Verdana" w:eastAsia="Verdana" w:hAnsi="Verdana" w:cs="Verdana"/>
          <w:sz w:val="20"/>
        </w:rPr>
        <w:lastRenderedPageBreak/>
        <w:t>świadczenia urlopowe dla nauczycieli - zgodnie z art. 53 ust. 1a Karty Nauczyciela</w:t>
      </w:r>
      <w:r>
        <w:rPr>
          <w:rFonts w:ascii="Verdana" w:eastAsia="Verdana" w:hAnsi="Verdana" w:cs="Verdana"/>
          <w:sz w:val="20"/>
        </w:rPr>
        <w:t>.</w:t>
      </w:r>
      <w:r w:rsidRPr="008149B0">
        <w:rPr>
          <w:rFonts w:ascii="Verdana" w:eastAsia="Verdana" w:hAnsi="Verdana" w:cs="Verdana"/>
          <w:sz w:val="20"/>
        </w:rPr>
        <w:t xml:space="preserve">                </w:t>
      </w:r>
      <w:r>
        <w:rPr>
          <w:rFonts w:ascii="Verdana" w:eastAsia="Verdana" w:hAnsi="Verdana" w:cs="Verdana"/>
          <w:sz w:val="20"/>
        </w:rPr>
        <w:t xml:space="preserve">Świadczenie urlopowe </w:t>
      </w:r>
      <w:r w:rsidRPr="008149B0">
        <w:rPr>
          <w:rFonts w:ascii="Verdana" w:eastAsia="Verdana" w:hAnsi="Verdana" w:cs="Verdana"/>
          <w:sz w:val="20"/>
        </w:rPr>
        <w:t>wypłacane jest</w:t>
      </w:r>
      <w:r>
        <w:rPr>
          <w:rFonts w:ascii="Verdana" w:eastAsia="Verdana" w:hAnsi="Verdana" w:cs="Verdana"/>
          <w:sz w:val="20"/>
        </w:rPr>
        <w:t xml:space="preserve"> w miarę posiadanych środków w lipcu, nie później jednak niż </w:t>
      </w:r>
      <w:r w:rsidRPr="008149B0">
        <w:rPr>
          <w:rFonts w:ascii="Verdana" w:eastAsia="Verdana" w:hAnsi="Verdana" w:cs="Verdana"/>
          <w:sz w:val="20"/>
        </w:rPr>
        <w:t>do końca sierpnia każdego roku w wysokości odpisu podstawowego,  o któr</w:t>
      </w:r>
      <w:r>
        <w:rPr>
          <w:rFonts w:ascii="Verdana" w:eastAsia="Verdana" w:hAnsi="Verdana" w:cs="Verdana"/>
          <w:sz w:val="20"/>
        </w:rPr>
        <w:t xml:space="preserve">ym mowa w przepisach o Funduszu, </w:t>
      </w:r>
      <w:r w:rsidRPr="008149B0">
        <w:rPr>
          <w:rFonts w:ascii="Verdana" w:eastAsia="Verdana" w:hAnsi="Verdana" w:cs="Verdana"/>
          <w:sz w:val="20"/>
        </w:rPr>
        <w:t>proporcjonalnie do wymiaru czasu pracy i okresu</w:t>
      </w:r>
      <w:r>
        <w:rPr>
          <w:rFonts w:ascii="Verdana" w:eastAsia="Verdana" w:hAnsi="Verdana" w:cs="Verdana"/>
          <w:sz w:val="20"/>
        </w:rPr>
        <w:t xml:space="preserve"> zatrudnienia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nauczyciela w danym roku szkolnym.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 Przyznanie świadczeń oraz wysokość dopłat z Funduszu uzależnia się od sytuacji życiowej, rodzinnej i materialnej osoby uprawnionej do korzystania z Funduszu z wyjątkiem zapomóg losowych oraz ogólnodostępnej działalności kulturalno-oświatowej, sportowo-rekreacyjnej.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3. Niekorzystanie z Funduszu przez uprawnioną osobę nie jest podstawą do żądania jakiegokolwiek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ekwiwalentu lub odszkodowania.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Dyrektor Zespołu Szkół im. Jana Pawła II w Sławkowie ustala w terminie do końca lutego każdego roku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roczny preliminarz dochodów i wydatków Funduszu (załącznik nr 1), które będą przedstawiane na konferencji Rady Pedagogicznej oraz na zebraniu pozostałych pracowników i byłych pracowników. 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 Środki Funduszu nie mogą być wykorzystane na inne, niż zawarte w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regulaminie cele,              a zobowiązania Funduszu nie mogą przekraczać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zgromadzonych na rachunku bankowym środków.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 Ustala się podział Zakładowego Funduszu Świadczeń Socjalnych na poszczególne formy działalności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ze wszystkich składników prognozowanych środków na dany rok kalendarzowy:</w:t>
      </w:r>
    </w:p>
    <w:p w:rsidR="00A66E20" w:rsidRDefault="00A66E20" w:rsidP="00A66E20">
      <w:pPr>
        <w:numPr>
          <w:ilvl w:val="0"/>
          <w:numId w:val="7"/>
        </w:numPr>
        <w:tabs>
          <w:tab w:val="left" w:pos="222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70% środków przeznacza się na działalność socjalną,</w:t>
      </w:r>
    </w:p>
    <w:p w:rsidR="00A66E20" w:rsidRDefault="00A66E20" w:rsidP="00A66E20">
      <w:pPr>
        <w:numPr>
          <w:ilvl w:val="0"/>
          <w:numId w:val="7"/>
        </w:numPr>
        <w:tabs>
          <w:tab w:val="left" w:pos="222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30% środków przeznacza się na cele mieszkaniowe.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 W przypadku niewykorzystania środków Zakładowego Funduszu Świadczeń Socjalnych w danym roku kalendarzowym, zwiększają one fundusz przyszłego roku.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8. Dyrektor może przesuwać środki zaplanowane w preliminarzu na dany rok z jednej formy działalności na drugą, w miarę pojawiających się potrzeb.</w:t>
      </w:r>
    </w:p>
    <w:p w:rsidR="00A66E20" w:rsidRDefault="00A66E20" w:rsidP="00A66E20">
      <w:pPr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IV. Zasady powoływania i działania komisji socjalnej</w:t>
      </w:r>
    </w:p>
    <w:p w:rsidR="00A66E20" w:rsidRDefault="00A66E20" w:rsidP="00A66E20">
      <w:pPr>
        <w:spacing w:after="0" w:line="360" w:lineRule="auto"/>
        <w:ind w:left="360" w:right="-11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5</w:t>
      </w:r>
    </w:p>
    <w:p w:rsidR="00A66E20" w:rsidRPr="00E37E3A" w:rsidRDefault="00A66E20" w:rsidP="00A66E20">
      <w:pPr>
        <w:pStyle w:val="Akapitzlist"/>
        <w:numPr>
          <w:ilvl w:val="0"/>
          <w:numId w:val="8"/>
        </w:numPr>
        <w:spacing w:after="0" w:line="360" w:lineRule="auto"/>
        <w:ind w:left="284" w:right="-110" w:hanging="284"/>
        <w:jc w:val="both"/>
        <w:rPr>
          <w:rFonts w:ascii="Verdana" w:eastAsia="Verdana" w:hAnsi="Verdana" w:cs="Verdana"/>
          <w:sz w:val="20"/>
        </w:rPr>
      </w:pPr>
      <w:r w:rsidRPr="00E37E3A">
        <w:rPr>
          <w:rFonts w:ascii="Verdana" w:eastAsia="Verdana" w:hAnsi="Verdana" w:cs="Verdana"/>
          <w:sz w:val="20"/>
        </w:rPr>
        <w:t>Dyrektor powołuje Komisję Świadczeń Socjalnych jako organ opiniujący przy rozpatrywaniu wniosków o świadczenia z zakładowego funduszu świadczeń socjalnych.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Komisja Świadczeń Socjalnych działa w składzie:</w:t>
      </w:r>
    </w:p>
    <w:p w:rsidR="00A66E20" w:rsidRDefault="00A66E20" w:rsidP="00A66E20">
      <w:pPr>
        <w:numPr>
          <w:ilvl w:val="0"/>
          <w:numId w:val="9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pracownik pedagogiczny,</w:t>
      </w:r>
    </w:p>
    <w:p w:rsidR="00A66E20" w:rsidRDefault="00A66E20" w:rsidP="00A66E20">
      <w:pPr>
        <w:numPr>
          <w:ilvl w:val="0"/>
          <w:numId w:val="9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pracownik administracji i obsługi,</w:t>
      </w:r>
    </w:p>
    <w:p w:rsidR="00A66E20" w:rsidRDefault="00A66E20" w:rsidP="00A66E20">
      <w:pPr>
        <w:numPr>
          <w:ilvl w:val="0"/>
          <w:numId w:val="9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emeryt lub rencista,</w:t>
      </w:r>
    </w:p>
    <w:p w:rsidR="00A66E20" w:rsidRDefault="00A66E20" w:rsidP="00A66E20">
      <w:pPr>
        <w:numPr>
          <w:ilvl w:val="0"/>
          <w:numId w:val="9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pracownik innych jednostek oświatowych, z którymi została podpisana umowa na prowadzenie wspólnej działalności socjalnej,</w:t>
      </w:r>
    </w:p>
    <w:p w:rsidR="00A66E20" w:rsidRDefault="00A66E20" w:rsidP="00A66E20">
      <w:pPr>
        <w:numPr>
          <w:ilvl w:val="0"/>
          <w:numId w:val="9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wyznaczony przez Związki Zawodowe przedstawiciel.</w:t>
      </w:r>
    </w:p>
    <w:p w:rsidR="00A66E20" w:rsidRPr="002E515B" w:rsidRDefault="00A66E20" w:rsidP="00A66E20">
      <w:pPr>
        <w:pStyle w:val="Akapitzlist"/>
        <w:numPr>
          <w:ilvl w:val="0"/>
          <w:numId w:val="8"/>
        </w:numPr>
        <w:spacing w:after="0" w:line="360" w:lineRule="auto"/>
        <w:ind w:left="284" w:right="-110" w:hanging="284"/>
        <w:jc w:val="both"/>
        <w:rPr>
          <w:rFonts w:ascii="Verdana" w:eastAsia="Verdana" w:hAnsi="Verdana" w:cs="Verdana"/>
          <w:sz w:val="20"/>
        </w:rPr>
      </w:pPr>
      <w:r w:rsidRPr="002E515B">
        <w:rPr>
          <w:rFonts w:ascii="Verdana" w:eastAsia="Verdana" w:hAnsi="Verdana" w:cs="Verdana"/>
          <w:sz w:val="20"/>
        </w:rPr>
        <w:lastRenderedPageBreak/>
        <w:t>Kadencja Komisji trwa dwa lata.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Do zadań Komisji należy:</w:t>
      </w:r>
    </w:p>
    <w:p w:rsidR="00A66E20" w:rsidRDefault="00A66E20" w:rsidP="00A66E20">
      <w:pPr>
        <w:numPr>
          <w:ilvl w:val="0"/>
          <w:numId w:val="10"/>
        </w:numPr>
        <w:tabs>
          <w:tab w:val="left" w:pos="1440"/>
        </w:tabs>
        <w:spacing w:after="0" w:line="360" w:lineRule="auto"/>
        <w:ind w:left="1440" w:right="-828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sporządzanie planów wykorzystania środków funduszu,</w:t>
      </w:r>
    </w:p>
    <w:p w:rsidR="00A66E20" w:rsidRDefault="00A66E20" w:rsidP="00A66E20">
      <w:pPr>
        <w:numPr>
          <w:ilvl w:val="0"/>
          <w:numId w:val="10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określanie wysokości świadczeń przewidywanych dla uprawnionych                      w poszczególnych grupach dochodowych,</w:t>
      </w:r>
    </w:p>
    <w:p w:rsidR="00A66E20" w:rsidRDefault="00A66E20" w:rsidP="00A66E20">
      <w:pPr>
        <w:numPr>
          <w:ilvl w:val="0"/>
          <w:numId w:val="10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przyjmowanie i ewidencjonowanie wniosków o udzielenie pomocy socjalnej,</w:t>
      </w:r>
    </w:p>
    <w:p w:rsidR="00A66E20" w:rsidRDefault="00A66E20" w:rsidP="00A66E20">
      <w:pPr>
        <w:numPr>
          <w:ilvl w:val="0"/>
          <w:numId w:val="10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sporządzanie protokołów z odbytych posiedzeń,</w:t>
      </w:r>
    </w:p>
    <w:p w:rsidR="00A66E20" w:rsidRDefault="00A66E20" w:rsidP="00A66E20">
      <w:pPr>
        <w:numPr>
          <w:ilvl w:val="0"/>
          <w:numId w:val="10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przekazywanie do Miejskiego Zespołu Oświaty w Sławkowie dokumentów stanowiących podstawę do dokonania wypłaty,</w:t>
      </w:r>
    </w:p>
    <w:p w:rsidR="00A66E20" w:rsidRDefault="00A66E20" w:rsidP="00A66E20">
      <w:pPr>
        <w:numPr>
          <w:ilvl w:val="0"/>
          <w:numId w:val="10"/>
        </w:numPr>
        <w:tabs>
          <w:tab w:val="left" w:pos="1440"/>
        </w:tabs>
        <w:spacing w:after="0" w:line="360" w:lineRule="auto"/>
        <w:ind w:left="1440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przygotowywanie wniosków dotyczących zmian w regulaminie.</w:t>
      </w:r>
    </w:p>
    <w:p w:rsidR="00A66E20" w:rsidRPr="002E515B" w:rsidRDefault="00A66E20" w:rsidP="00A66E20">
      <w:pPr>
        <w:pStyle w:val="Akapitzlist"/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  <w:r w:rsidRPr="002E515B">
        <w:rPr>
          <w:rFonts w:ascii="Verdana" w:eastAsia="Verdana" w:hAnsi="Verdana" w:cs="Verdana"/>
          <w:sz w:val="20"/>
        </w:rPr>
        <w:t xml:space="preserve">Członkowie Komisji są zobowiązani do zachowania tajemnicy przebiegu posiedzeń, </w:t>
      </w:r>
      <w:r>
        <w:rPr>
          <w:rFonts w:ascii="Verdana" w:eastAsia="Verdana" w:hAnsi="Verdana" w:cs="Verdana"/>
          <w:sz w:val="20"/>
        </w:rPr>
        <w:t xml:space="preserve">   </w:t>
      </w:r>
      <w:r w:rsidRPr="002E515B">
        <w:rPr>
          <w:rFonts w:ascii="Verdana" w:eastAsia="Verdana" w:hAnsi="Verdana" w:cs="Verdana"/>
          <w:sz w:val="20"/>
        </w:rPr>
        <w:t>informując osoby zainteresowane tylko o końcowych ustaleniach.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V.  Osoby uprawnione do korzystania z Funduszu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6</w:t>
      </w:r>
    </w:p>
    <w:p w:rsidR="00A66E20" w:rsidRDefault="00A66E20" w:rsidP="00A66E20">
      <w:pPr>
        <w:tabs>
          <w:tab w:val="left" w:pos="1260"/>
        </w:tabs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Ze świadczeń Funduszu korzystać mogą następujące osoby:</w:t>
      </w:r>
    </w:p>
    <w:p w:rsidR="00A66E20" w:rsidRDefault="00A66E20" w:rsidP="00A66E20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pracownicy zatrudnieni przez pracodawcę bez względu na rodzaj umowy o pracę i wymiar czasu pracy oraz pracownicy innych jednostek oświatowych, z którymi została podpisana umowa o prowadzeniu wspólnej działalności socjalnej,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pracownicy przebywający na urlopach wychowawczych i zdrowotnych,</w:t>
      </w:r>
    </w:p>
    <w:p w:rsidR="00A66E20" w:rsidRDefault="00A66E20" w:rsidP="00A66E20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emeryci i renciści – byli pracownicy szkoły wchodzącej w skład Zespołu Szkół im. Jana Pawła II w Sławkowie oraz byli pracownicy innych jednostek oświatowych, z którymi została podpisana umowa o prowadzeniu wspólnej działalności socjalnej,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pozostające na utrzymaniu dzieci własne, przysposobione w ramach rodziny zastępczej, dzieci współmałżonków do lat 18, a jeżeli pobierają naukę, to do czasu jej ukończenia (jednak nie dłużej niż z dniem ukończenia 25 roku życia), 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osoby wymienione w pkt. d, posiadające orzeczenie o niepełnosprawności bez względu na wiek, ale nie posiadający własnych dochodów.</w:t>
      </w:r>
    </w:p>
    <w:p w:rsidR="00A66E20" w:rsidRDefault="00A66E20" w:rsidP="00A66E20">
      <w:pPr>
        <w:tabs>
          <w:tab w:val="left" w:pos="1260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Pracownicy uzupełniający etat w innej szkole korzystają ze świadczeń tylko w szkole macierzystej.</w:t>
      </w:r>
    </w:p>
    <w:p w:rsidR="00A66E20" w:rsidRDefault="00A66E20" w:rsidP="00A66E20">
      <w:pPr>
        <w:tabs>
          <w:tab w:val="left" w:pos="0"/>
          <w:tab w:val="left" w:pos="1260"/>
          <w:tab w:val="left" w:pos="426"/>
        </w:tabs>
        <w:spacing w:after="0" w:line="360" w:lineRule="auto"/>
        <w:ind w:left="426" w:right="70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Osoby uprawnione do korzystania ze świadczeń socjalnych mogą ubiegać się tylko o świadczenia przewidziane niniejszym regulaminem.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VI. Zasady przyznawania środków Funduszu na poszczególne cele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i rodzaje działalności socjalnej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7</w:t>
      </w:r>
    </w:p>
    <w:p w:rsidR="00A66E20" w:rsidRDefault="00A66E20" w:rsidP="00A66E20">
      <w:pPr>
        <w:numPr>
          <w:ilvl w:val="0"/>
          <w:numId w:val="5"/>
        </w:numPr>
        <w:tabs>
          <w:tab w:val="left" w:pos="284"/>
          <w:tab w:val="left" w:pos="357"/>
        </w:tabs>
        <w:spacing w:after="0" w:line="360" w:lineRule="auto"/>
        <w:ind w:left="720" w:hanging="7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Warunki i kryteria dofinansowania świadczeń socjalnych:</w:t>
      </w:r>
    </w:p>
    <w:p w:rsidR="00A66E20" w:rsidRDefault="00A66E20" w:rsidP="00A66E20">
      <w:pPr>
        <w:tabs>
          <w:tab w:val="left" w:pos="284"/>
        </w:tabs>
        <w:spacing w:after="0" w:line="360" w:lineRule="auto"/>
        <w:ind w:left="851" w:hanging="49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a) podstawowym kryterium socjalnym jest kryterium dochodowe przypadające na osobę w rodzinie,</w:t>
      </w:r>
    </w:p>
    <w:p w:rsidR="00A66E20" w:rsidRDefault="00A66E20" w:rsidP="00A66E20">
      <w:pPr>
        <w:tabs>
          <w:tab w:val="left" w:pos="284"/>
          <w:tab w:val="left" w:pos="851"/>
        </w:tabs>
        <w:spacing w:after="0" w:line="360" w:lineRule="auto"/>
        <w:ind w:left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b)  dzieci własne i przysposobione pracownika  i współmałżonka mogą korzystać z jednej z  form  dofinansowania do wypoczynku tylko raz w roku kalendarzowym,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c)  pomoc losową dla osób znajdujących się w trudnej sytuacji życiowej, rodzinnej, zdrowotnej lub mieszkaniowej przyznaje się w formie zapomogi losowej, jeden raz w roku kalendarzowym. W szczególnych przypadkach losowych pracodawca może przyznać taką zapomogę częściej. 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d) w przypadku starania się o zapomogę finansową w związku trudną sytuacją życiową, rodzinną, zdrowotną, mieszkaniową lub z poważnymi problemami zdrowotnymi, pracownik, (emeryt/rencista) powinien złożyć wniosek nr 3 oraz przedłożyć faktury imienne potwierdzające wydatki na leczenie,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e) podstawę dofinansowania „Zielonej Szkoły” stanowi poświadczenie  uczestnictwa dziecka w tej formie wypoczynku oraz wniosek pracownika.</w:t>
      </w:r>
    </w:p>
    <w:p w:rsidR="00A66E20" w:rsidRDefault="00A66E20" w:rsidP="00A66E20">
      <w:pPr>
        <w:spacing w:after="0" w:line="360" w:lineRule="auto"/>
        <w:ind w:left="851" w:hanging="85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Sposób obliczania dochodu: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 dochód brutto (przychód - koszty uzyskania przychodu), o którym mowa w § 7 pkt.1a, należy rozumieć dochody ze wszystkich źródeł podlegające opodatkowaniu podatkiem dochodowym od osób fizycznych a także alimenty, przyjmuje się średnią z 3 miesięcy poprzedzających miesiąc złożenia wniosku, chyba, że okres zatrudnienia jest krótszy, to z tego okresu,</w:t>
      </w:r>
    </w:p>
    <w:p w:rsidR="00A66E20" w:rsidRPr="00AB61BC" w:rsidRDefault="00A66E20" w:rsidP="00A66E20">
      <w:pPr>
        <w:numPr>
          <w:ilvl w:val="0"/>
          <w:numId w:val="12"/>
        </w:numPr>
        <w:tabs>
          <w:tab w:val="left" w:pos="1070"/>
        </w:tabs>
        <w:spacing w:after="0" w:line="360" w:lineRule="auto"/>
        <w:ind w:left="720" w:right="70" w:hanging="360"/>
        <w:jc w:val="both"/>
        <w:rPr>
          <w:rFonts w:ascii="Verdana" w:eastAsia="Verdana" w:hAnsi="Verdana" w:cs="Verdana"/>
          <w:sz w:val="20"/>
        </w:rPr>
      </w:pPr>
      <w:r w:rsidRPr="00AB61BC">
        <w:rPr>
          <w:rFonts w:ascii="Verdana" w:eastAsia="Verdana" w:hAnsi="Verdana" w:cs="Verdana"/>
          <w:sz w:val="20"/>
        </w:rPr>
        <w:t xml:space="preserve">w oświadczeniu o wysokości dochodu należy uwzględnić dochody wszystkich członków rodziny (tj. pracownik, współmałżonek, pozostające na utrzymaniu dzieci </w:t>
      </w:r>
      <w:r>
        <w:rPr>
          <w:rFonts w:ascii="Verdana" w:eastAsia="Verdana" w:hAnsi="Verdana" w:cs="Verdana"/>
          <w:sz w:val="20"/>
        </w:rPr>
        <w:t>własne,</w:t>
      </w:r>
      <w:r w:rsidRPr="00AB61BC">
        <w:rPr>
          <w:rFonts w:ascii="Verdana" w:eastAsia="Verdana" w:hAnsi="Verdana" w:cs="Verdana"/>
          <w:sz w:val="20"/>
        </w:rPr>
        <w:t xml:space="preserve"> przysposobione w ramach rodziny zastępczej, dzieci współmałżonków do lat 18, a jeżeli pobierają naukę, to do czasu jej ukończenia, jednak nie dłużej niż z dniem ukończenia 25 roku życia) oraz konkubentów</w:t>
      </w:r>
      <w:r>
        <w:rPr>
          <w:rFonts w:ascii="Verdana" w:eastAsia="Verdana" w:hAnsi="Verdana" w:cs="Verdana"/>
          <w:sz w:val="20"/>
        </w:rPr>
        <w:t>,</w:t>
      </w:r>
      <w:r w:rsidRPr="00AB61BC"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przy obliczaniu dochodu na osobę w rodzinie nie uwzględnia się osób, które ukończyły 25 lat, jeżeli się nie uczą, nie pracują i nie mają prawa do zasiłku dla bezrobotnych,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ustala się grupy dochodowe w terminie do końca lutego każdego roku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zgodnie z załącznikiem nr 2 do regulaminu,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osoba ubiegająca się o świadczenie, każdorazowo oświadcza, w której grupie dochodowej mieści się, zgodnie z wnioskiem stanowiącym załącznik nr 3 do regulaminu,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 przypadku pojawiających się wątpliwości dyrektor ma prawo zwrócić się o dodatkowe wyjaśnienia lub dokumenty związane z dochodami członków rodziny.</w:t>
      </w:r>
    </w:p>
    <w:p w:rsidR="00A66E20" w:rsidRDefault="00A66E20" w:rsidP="00A66E20">
      <w:pPr>
        <w:tabs>
          <w:tab w:val="left" w:pos="540"/>
          <w:tab w:val="left" w:pos="567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Tryb zgłaszania wniosków i kwalifikowania osób uprawnionych do korzystania z funduszu:</w:t>
      </w:r>
    </w:p>
    <w:p w:rsidR="00A66E20" w:rsidRDefault="00A66E20" w:rsidP="00A66E20">
      <w:pPr>
        <w:numPr>
          <w:ilvl w:val="0"/>
          <w:numId w:val="13"/>
        </w:numPr>
        <w:tabs>
          <w:tab w:val="left" w:pos="360"/>
          <w:tab w:val="left" w:pos="540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zapomogi finansowe będą przyznawane na wniosek pracownika.  Z wnioskiem o przyznanie zapomogi pracownikowi może wystąpić także z własnej inicjatywy pracodawca, grupa pracowników lub zakładowa organizacja związkowa. Wnioskodawca oprócz pisemnego podania może dołączyć inne dokumenty świadczące o zaistniałej sytuacji,</w:t>
      </w:r>
    </w:p>
    <w:p w:rsidR="00A66E20" w:rsidRDefault="00A66E20" w:rsidP="00A66E20">
      <w:pPr>
        <w:numPr>
          <w:ilvl w:val="0"/>
          <w:numId w:val="13"/>
        </w:numPr>
        <w:tabs>
          <w:tab w:val="left" w:pos="360"/>
          <w:tab w:val="left" w:pos="540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wnioski składane przez pracownika wypełnione nie kompletnie lub nie złożone w wyznaczonym corocznie przez Dyrektora terminie, nie będą rozpatrywane, </w:t>
      </w:r>
    </w:p>
    <w:p w:rsidR="00A66E20" w:rsidRDefault="00A66E20" w:rsidP="00A66E20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informacja o planowanych imprezach </w:t>
      </w:r>
      <w:proofErr w:type="spellStart"/>
      <w:r>
        <w:rPr>
          <w:rFonts w:ascii="Verdana" w:eastAsia="Verdana" w:hAnsi="Verdana" w:cs="Verdana"/>
          <w:sz w:val="20"/>
        </w:rPr>
        <w:t>kulturalno</w:t>
      </w:r>
      <w:proofErr w:type="spellEnd"/>
      <w:r>
        <w:rPr>
          <w:rFonts w:ascii="Verdana" w:eastAsia="Verdana" w:hAnsi="Verdana" w:cs="Verdana"/>
          <w:sz w:val="20"/>
        </w:rPr>
        <w:t xml:space="preserve"> – oświatowych i sportowo rekreacyjnych podawana będzie w formie komunikatów: na tablicy ogłoszeń w pokoju nauczycielskim oraz telefonicznie dla byłych pracowników,</w:t>
      </w:r>
    </w:p>
    <w:p w:rsidR="00A66E20" w:rsidRDefault="00A66E20" w:rsidP="00A66E20">
      <w:pPr>
        <w:numPr>
          <w:ilvl w:val="0"/>
          <w:numId w:val="13"/>
        </w:numPr>
        <w:tabs>
          <w:tab w:val="left" w:pos="786"/>
        </w:tabs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0"/>
        </w:rPr>
        <w:t>osoby chcące skorzystać ze świadczenia, w którym obowiązuje kryterium dochodowe składają każdorazowo wniosek na załączniku nr 3 do regulaminu.</w:t>
      </w:r>
    </w:p>
    <w:p w:rsidR="00A66E20" w:rsidRDefault="00A66E20" w:rsidP="00A66E20">
      <w:p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  Zasady przyznawania świadczeń socjalnych:</w:t>
      </w:r>
    </w:p>
    <w:p w:rsidR="00A66E20" w:rsidRDefault="00A66E20" w:rsidP="00A66E20">
      <w:pPr>
        <w:tabs>
          <w:tab w:val="left" w:pos="360"/>
          <w:tab w:val="left" w:pos="720"/>
          <w:tab w:val="left" w:pos="900"/>
        </w:tabs>
        <w:spacing w:after="0" w:line="360" w:lineRule="auto"/>
        <w:ind w:left="714" w:hanging="43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1) Dofinansowanie z funduszu udzielane osobom uprawnionym może być przyznane w następującym zakresie:</w:t>
      </w:r>
    </w:p>
    <w:p w:rsidR="00A66E20" w:rsidRPr="00070866" w:rsidRDefault="00A66E20" w:rsidP="00A66E20">
      <w:pPr>
        <w:pStyle w:val="Akapitzlist"/>
        <w:numPr>
          <w:ilvl w:val="2"/>
          <w:numId w:val="14"/>
        </w:numPr>
        <w:tabs>
          <w:tab w:val="left" w:pos="1440"/>
          <w:tab w:val="left" w:pos="85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70866">
        <w:rPr>
          <w:rFonts w:ascii="Verdana" w:eastAsia="Verdana" w:hAnsi="Verdana" w:cs="Verdana"/>
          <w:sz w:val="20"/>
        </w:rPr>
        <w:t xml:space="preserve">działalności </w:t>
      </w:r>
      <w:proofErr w:type="spellStart"/>
      <w:r w:rsidRPr="00070866">
        <w:rPr>
          <w:rFonts w:ascii="Verdana" w:eastAsia="Verdana" w:hAnsi="Verdana" w:cs="Verdana"/>
          <w:sz w:val="20"/>
        </w:rPr>
        <w:t>kulturalno</w:t>
      </w:r>
      <w:proofErr w:type="spellEnd"/>
      <w:r w:rsidRPr="00070866">
        <w:rPr>
          <w:rFonts w:ascii="Verdana" w:eastAsia="Verdana" w:hAnsi="Verdana" w:cs="Verdana"/>
          <w:sz w:val="20"/>
        </w:rPr>
        <w:t xml:space="preserve"> – oświatowej i turystycznej: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dopłaty do biletów wstępu do kin, teatrów, oper, występów estradowych będzie każdorazowo  ustalana, w miarę posiadanych środków,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wysokość dopłaty do wycieczek </w:t>
      </w:r>
      <w:proofErr w:type="spellStart"/>
      <w:r>
        <w:rPr>
          <w:rFonts w:ascii="Verdana" w:eastAsia="Verdana" w:hAnsi="Verdana" w:cs="Verdana"/>
          <w:sz w:val="20"/>
        </w:rPr>
        <w:t>turystyczno</w:t>
      </w:r>
      <w:proofErr w:type="spellEnd"/>
      <w:r>
        <w:rPr>
          <w:rFonts w:ascii="Verdana" w:eastAsia="Verdana" w:hAnsi="Verdana" w:cs="Verdana"/>
          <w:sz w:val="20"/>
        </w:rPr>
        <w:t xml:space="preserve"> – krajoznawczych i imprez sportowo – rekreacyjnych będzie każdorazowo  ustalana, w miarę posiadanych środków</w:t>
      </w:r>
    </w:p>
    <w:p w:rsidR="00A66E20" w:rsidRPr="00070866" w:rsidRDefault="00A66E20" w:rsidP="00A66E20">
      <w:pPr>
        <w:pStyle w:val="Akapitzlist"/>
        <w:numPr>
          <w:ilvl w:val="0"/>
          <w:numId w:val="14"/>
        </w:numPr>
        <w:tabs>
          <w:tab w:val="left" w:pos="1440"/>
          <w:tab w:val="left" w:pos="426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70866">
        <w:rPr>
          <w:rFonts w:ascii="Verdana" w:eastAsia="Verdana" w:hAnsi="Verdana" w:cs="Verdana"/>
          <w:sz w:val="20"/>
        </w:rPr>
        <w:t>pomocy finansowej/pieniężnej: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pomocy finansowej dla pracowników, emerytów i rencistów znajdujących się w szczególnie trudnej sytuacji materialnej, rodzinnej lub życiowej zależy od wysokości dochodu przypadającego na osobę w rodzinie wykazanego we wniosku oraz danej sytuacji.</w:t>
      </w:r>
    </w:p>
    <w:p w:rsidR="00A66E20" w:rsidRDefault="00A66E20" w:rsidP="00A66E20">
      <w:pPr>
        <w:spacing w:after="0" w:line="360" w:lineRule="auto"/>
        <w:ind w:left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2) Pomoc losowa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 przypadku indywidualnych zdarzeń losowych, długotrwałej choroby lub śmierci, osoba uprawniona może wystąpić raz w roku o pomoc losową,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udzielonej pomocy będzie każdorazowo  ustalana, w zależności od danej sytuacji oraz w miarę posiadanych środków.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5. Świadczenia w ramach działalności sportowo- rekreacyjnej i </w:t>
      </w:r>
      <w:proofErr w:type="spellStart"/>
      <w:r>
        <w:rPr>
          <w:rFonts w:ascii="Verdana" w:eastAsia="Verdana" w:hAnsi="Verdana" w:cs="Verdana"/>
          <w:sz w:val="20"/>
        </w:rPr>
        <w:t>kulturalno</w:t>
      </w:r>
      <w:proofErr w:type="spellEnd"/>
      <w:r>
        <w:rPr>
          <w:rFonts w:ascii="Verdana" w:eastAsia="Verdana" w:hAnsi="Verdana" w:cs="Verdana"/>
          <w:sz w:val="20"/>
        </w:rPr>
        <w:t xml:space="preserve"> – oświatowej.</w:t>
      </w:r>
    </w:p>
    <w:p w:rsidR="00A66E20" w:rsidRDefault="00A66E20" w:rsidP="00A66E20">
      <w:pPr>
        <w:spacing w:after="0" w:line="360" w:lineRule="auto"/>
        <w:ind w:left="426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1) dopuszcza się możliwość całościowego sfinansowania ze środków Zakładowego Funduszu Świadczeń Socjalnych imprez sportowo- rekreacyjnych i </w:t>
      </w:r>
      <w:proofErr w:type="spellStart"/>
      <w:r>
        <w:rPr>
          <w:rFonts w:ascii="Verdana" w:eastAsia="Verdana" w:hAnsi="Verdana" w:cs="Verdana"/>
          <w:sz w:val="20"/>
        </w:rPr>
        <w:t>kulturalno</w:t>
      </w:r>
      <w:proofErr w:type="spellEnd"/>
      <w:r>
        <w:rPr>
          <w:rFonts w:ascii="Verdana" w:eastAsia="Verdana" w:hAnsi="Verdana" w:cs="Verdana"/>
          <w:sz w:val="20"/>
        </w:rPr>
        <w:t xml:space="preserve"> – oświatowych dla wszystkich osób uprawnionych z wyłączeniem kryterium dochodowego,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2) zorganizowanie powyższych imprez może się odbyć: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-  nie więcej niż dwa razy w roku,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-  jeśli minimalna liczba chętnych stanowi co najmniej 20 osób,</w:t>
      </w:r>
    </w:p>
    <w:p w:rsidR="00A66E20" w:rsidRDefault="00A66E20" w:rsidP="00A66E20">
      <w:pPr>
        <w:spacing w:after="0" w:line="360" w:lineRule="auto"/>
        <w:ind w:left="284" w:hanging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   3)</w:t>
      </w:r>
      <w:r>
        <w:rPr>
          <w:rFonts w:ascii="Verdana" w:eastAsia="Verdana" w:hAnsi="Verdana" w:cs="Verdana"/>
          <w:sz w:val="20"/>
        </w:rPr>
        <w:tab/>
        <w:t xml:space="preserve">sposób informowania o planowanych imprezach </w:t>
      </w:r>
      <w:proofErr w:type="spellStart"/>
      <w:r>
        <w:rPr>
          <w:rFonts w:ascii="Verdana" w:eastAsia="Verdana" w:hAnsi="Verdana" w:cs="Verdana"/>
          <w:sz w:val="20"/>
        </w:rPr>
        <w:t>kulturalno</w:t>
      </w:r>
      <w:proofErr w:type="spellEnd"/>
      <w:r>
        <w:rPr>
          <w:rFonts w:ascii="Verdana" w:eastAsia="Verdana" w:hAnsi="Verdana" w:cs="Verdana"/>
          <w:sz w:val="20"/>
        </w:rPr>
        <w:t xml:space="preserve"> – oświatowych i sportowo rekreacyjnych: na tablicy ogłoszeń w pokoju nauczycielskim oraz telefonicznie dla byłych pracowników.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 W przypadku złożenia fałszywego oświadczenia pracownik zostaje pozbawiony świadczeń z ZFŚŚ przez kolejne 2 lata.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VII. Zasady przyznawania środków Funduszu na cele mieszkaniowe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8</w:t>
      </w:r>
    </w:p>
    <w:p w:rsidR="00A66E20" w:rsidRDefault="00A66E20" w:rsidP="00A66E20">
      <w:pPr>
        <w:tabs>
          <w:tab w:val="left" w:pos="0"/>
          <w:tab w:val="left" w:pos="36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W ramach środków przeznaczonych na pomoc mieszkaniową uprawnieni mogą otrzymać zwrotną pożyczkę na warunkach określonych w umowie, przeznaczoną na:</w:t>
      </w:r>
    </w:p>
    <w:p w:rsidR="00A66E20" w:rsidRDefault="00A66E20" w:rsidP="00A66E20">
      <w:pPr>
        <w:numPr>
          <w:ilvl w:val="0"/>
          <w:numId w:val="15"/>
        </w:numPr>
        <w:tabs>
          <w:tab w:val="left" w:pos="1495"/>
          <w:tab w:val="left" w:pos="993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remont mieszkania;</w:t>
      </w:r>
    </w:p>
    <w:p w:rsidR="00A66E20" w:rsidRDefault="00A66E20" w:rsidP="00A66E20">
      <w:pPr>
        <w:numPr>
          <w:ilvl w:val="0"/>
          <w:numId w:val="15"/>
        </w:numPr>
        <w:tabs>
          <w:tab w:val="left" w:pos="1495"/>
          <w:tab w:val="left" w:pos="720"/>
          <w:tab w:val="left" w:pos="851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remont domu lub lokalu w domu jednorodzinnym;</w:t>
      </w:r>
    </w:p>
    <w:p w:rsidR="00A66E20" w:rsidRDefault="00A66E20" w:rsidP="00A66E20">
      <w:pPr>
        <w:numPr>
          <w:ilvl w:val="0"/>
          <w:numId w:val="15"/>
        </w:numPr>
        <w:tabs>
          <w:tab w:val="left" w:pos="720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budowę domu;</w:t>
      </w:r>
    </w:p>
    <w:p w:rsidR="00A66E20" w:rsidRDefault="00A66E20" w:rsidP="00A66E20">
      <w:pPr>
        <w:numPr>
          <w:ilvl w:val="0"/>
          <w:numId w:val="15"/>
        </w:numPr>
        <w:tabs>
          <w:tab w:val="left" w:pos="720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uzupełnienie wkładu mieszkaniowego;</w:t>
      </w:r>
    </w:p>
    <w:p w:rsidR="00A66E20" w:rsidRDefault="00A66E20" w:rsidP="00A66E20">
      <w:pPr>
        <w:numPr>
          <w:ilvl w:val="0"/>
          <w:numId w:val="15"/>
        </w:numPr>
        <w:tabs>
          <w:tab w:val="left" w:pos="720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adaptację pomieszczeń na cele mieszkaniowe;</w:t>
      </w:r>
    </w:p>
    <w:p w:rsidR="00A66E20" w:rsidRDefault="00A66E20" w:rsidP="00A66E20">
      <w:pPr>
        <w:numPr>
          <w:ilvl w:val="0"/>
          <w:numId w:val="15"/>
        </w:numPr>
        <w:tabs>
          <w:tab w:val="left" w:pos="720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wykup lokalu mieszkaniowego.</w:t>
      </w:r>
    </w:p>
    <w:p w:rsidR="00A66E20" w:rsidRDefault="00A66E20" w:rsidP="00A66E20">
      <w:pPr>
        <w:tabs>
          <w:tab w:val="left" w:pos="0"/>
          <w:tab w:val="left" w:pos="36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Pożyczkobiorca może ubiegać się o pożyczkę po spłacie poprzedniej pożyczki.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Pożyczki na cele mieszkaniowe udziela się w miarę możliwości finansowych funduszu w kwocie nie większej niż 5 000zł.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 Okres spłaty pożyczki wynosi do 3 lat.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5. Wnioski będą rozpatrywane według kolejności wpływu po spłaconej poprzedniej </w:t>
      </w:r>
      <w:r>
        <w:rPr>
          <w:rFonts w:ascii="Verdana" w:eastAsia="Verdana" w:hAnsi="Verdana" w:cs="Verdana"/>
          <w:sz w:val="20"/>
        </w:rPr>
        <w:br/>
        <w:t>i w miarę posiadania środków.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 Osobom dotkniętym szczególnymi przypadkami losowymi oraz zamieszkałym na terenach objętych stanem klęski żywiołowej i dotkniętych jej skutkami, pożyczkę na remont mieszkań, domów mieszkalnych przyznaje się:</w:t>
      </w:r>
    </w:p>
    <w:p w:rsidR="00A66E20" w:rsidRDefault="00A66E20" w:rsidP="00A66E20">
      <w:pPr>
        <w:numPr>
          <w:ilvl w:val="0"/>
          <w:numId w:val="16"/>
        </w:numPr>
        <w:tabs>
          <w:tab w:val="left" w:pos="1495"/>
          <w:tab w:val="left" w:pos="993"/>
          <w:tab w:val="left" w:pos="1560"/>
        </w:tabs>
        <w:spacing w:after="0" w:line="360" w:lineRule="auto"/>
        <w:ind w:left="156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niezależnie od czasu jaki upłynął od daty pobrania na ten cel   poprzedniej pożyczki,</w:t>
      </w:r>
    </w:p>
    <w:p w:rsidR="00A66E20" w:rsidRDefault="00A66E20" w:rsidP="00A66E20">
      <w:pPr>
        <w:numPr>
          <w:ilvl w:val="0"/>
          <w:numId w:val="16"/>
        </w:numPr>
        <w:tabs>
          <w:tab w:val="left" w:pos="720"/>
          <w:tab w:val="left" w:pos="1560"/>
          <w:tab w:val="left" w:pos="2127"/>
        </w:tabs>
        <w:spacing w:after="0" w:line="360" w:lineRule="auto"/>
        <w:ind w:left="1495" w:hanging="21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niezależnie od tego czy poprzednia pożyczka została spłacona,</w:t>
      </w:r>
    </w:p>
    <w:p w:rsidR="00A66E20" w:rsidRDefault="00A66E20" w:rsidP="00A66E20">
      <w:pPr>
        <w:numPr>
          <w:ilvl w:val="0"/>
          <w:numId w:val="16"/>
        </w:numPr>
        <w:tabs>
          <w:tab w:val="left" w:pos="1276"/>
        </w:tabs>
        <w:spacing w:after="0" w:line="360" w:lineRule="auto"/>
        <w:ind w:left="1495" w:hanging="21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w uzasadnionych wypadkach, potwierdzonych przez właściwy terenowy organ administracji państwowej, kwota pożyczki może przekroczyć kwoty ustalone na ten cel,</w:t>
      </w:r>
    </w:p>
    <w:p w:rsidR="00A66E20" w:rsidRDefault="00A66E20" w:rsidP="00A66E20">
      <w:pPr>
        <w:numPr>
          <w:ilvl w:val="0"/>
          <w:numId w:val="16"/>
        </w:numPr>
        <w:tabs>
          <w:tab w:val="left" w:pos="720"/>
          <w:tab w:val="left" w:pos="1560"/>
        </w:tabs>
        <w:spacing w:after="0" w:line="360" w:lineRule="auto"/>
        <w:ind w:left="127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poza kolejnością.</w:t>
      </w:r>
    </w:p>
    <w:p w:rsidR="00A66E20" w:rsidRDefault="00A66E20" w:rsidP="00A66E20">
      <w:pPr>
        <w:tabs>
          <w:tab w:val="left" w:pos="426"/>
        </w:tabs>
        <w:spacing w:after="0" w:line="360" w:lineRule="auto"/>
        <w:ind w:left="426" w:hanging="6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Wyżej wymienione zasady stosuje się w okresie jednego roku od daty zaistnienia zdarzenia losowego.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 Pożyczki na pomoc mieszkaniową z funduszu oprocentowane są w  wysokości 3% w skali roku.</w:t>
      </w:r>
    </w:p>
    <w:p w:rsidR="00A66E20" w:rsidRPr="00000692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8. P</w:t>
      </w:r>
      <w:r w:rsidRPr="00000692">
        <w:rPr>
          <w:rFonts w:ascii="Verdana" w:eastAsia="Verdana" w:hAnsi="Verdana" w:cs="Verdana"/>
          <w:sz w:val="20"/>
        </w:rPr>
        <w:t xml:space="preserve">ożyczkę na cele wyszczególnione w regulaminie udziela się po wypełnieniu wniosku o przyznanie pożyczki mieszkaniowej (załącznik nr </w:t>
      </w:r>
      <w:r>
        <w:rPr>
          <w:rFonts w:ascii="Verdana" w:eastAsia="Verdana" w:hAnsi="Verdana" w:cs="Verdana"/>
          <w:sz w:val="20"/>
        </w:rPr>
        <w:t>4</w:t>
      </w:r>
      <w:r w:rsidRPr="00000692">
        <w:rPr>
          <w:rFonts w:ascii="Verdana" w:eastAsia="Verdana" w:hAnsi="Verdana" w:cs="Verdana"/>
          <w:sz w:val="20"/>
        </w:rPr>
        <w:t>).</w:t>
      </w:r>
    </w:p>
    <w:p w:rsidR="00A66E20" w:rsidRPr="00000692" w:rsidRDefault="00A66E20" w:rsidP="00A66E20">
      <w:pPr>
        <w:pStyle w:val="Akapitzlist"/>
        <w:numPr>
          <w:ilvl w:val="0"/>
          <w:numId w:val="17"/>
        </w:num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lastRenderedPageBreak/>
        <w:t>Poręczycielami mogą być tylko pracownicy Zespołu Szkół</w:t>
      </w:r>
      <w:r>
        <w:rPr>
          <w:rFonts w:ascii="Verdana" w:eastAsia="Verdana" w:hAnsi="Verdana" w:cs="Verdana"/>
          <w:sz w:val="20"/>
        </w:rPr>
        <w:t xml:space="preserve"> im. Jana Pawła II w Sławkowie</w:t>
      </w:r>
      <w:r w:rsidRPr="00000692">
        <w:rPr>
          <w:rFonts w:ascii="Verdana" w:eastAsia="Verdana" w:hAnsi="Verdana" w:cs="Verdana"/>
          <w:sz w:val="20"/>
        </w:rPr>
        <w:t xml:space="preserve"> i pracownicy innych jednostek oświatowych, z którymi została podpisana umowa na prowadzenie wspólnej działalności socjalnej. Jedna osoba może być poręczycielem nie więcej niż dla dwóch osób ubiegających się o pożyczkę. Dla emerytów i rencistów przynajmniej jeden z poręczycieli powinien być pracownikiem szkoły. Ewidencję poręczycieli prowadzi jeden z członków komisji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Spłata pożyczki rozpoczyna się nie później niż po upływie trzech miesięcy od daty jej przyznania. W szczególnie uzasadnionych przypadkach okres spłaty pożyczki zwiększa się do 5-ciu lat lub w miarę posiadanych środków, pożyczki mogą być umorzone w całości lub częściowo.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hanging="107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Przez szczególnie uzasadnione przypadki rozumie się:</w:t>
      </w:r>
    </w:p>
    <w:p w:rsidR="00A66E20" w:rsidRPr="00000692" w:rsidRDefault="00A66E20" w:rsidP="00A66E20">
      <w:pPr>
        <w:pStyle w:val="Akapitzlist"/>
        <w:numPr>
          <w:ilvl w:val="0"/>
          <w:numId w:val="18"/>
        </w:numPr>
        <w:tabs>
          <w:tab w:val="left" w:pos="1495"/>
          <w:tab w:val="left" w:pos="993"/>
          <w:tab w:val="left" w:pos="1134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 xml:space="preserve">osoby samotnie wychowujące dzieci, rodziny  wielodzietne (powyżej trójki dzieci), oraz jeżeli dochód na jednego członka rodziny miesięcznie nie przekracza najniższej renty </w:t>
      </w:r>
      <w:r>
        <w:rPr>
          <w:rFonts w:ascii="Verdana" w:eastAsia="Verdana" w:hAnsi="Verdana" w:cs="Verdana"/>
          <w:sz w:val="20"/>
        </w:rPr>
        <w:t>z tytułu całkowitej niezdolności do pracy,</w:t>
      </w:r>
    </w:p>
    <w:p w:rsidR="00A66E20" w:rsidRDefault="00A66E20" w:rsidP="00A66E20">
      <w:pPr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emeryci i renciści oraz inwalidzi znajdujący się w szczególnie trudnej sytuacji materialnej, których jedynym źródłem utrzymania jest emerytura lub renta, jeżeli dochód miesięczny nie przekracza najniższej renty z tytułu całkowitej niezdolności do pracy,</w:t>
      </w:r>
    </w:p>
    <w:p w:rsidR="00A66E20" w:rsidRDefault="00A66E20" w:rsidP="00A66E20">
      <w:pPr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śmierć pożyczkobiorcy,</w:t>
      </w:r>
    </w:p>
    <w:p w:rsidR="00A66E20" w:rsidRDefault="00A66E20" w:rsidP="00A66E20">
      <w:pPr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trudna sytuacja rodzinna pożyczkobiorcy.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>Niespłacona kwota pożyczki, łącznie z kwotą warunkowo umorzonej pożyczki wraz z odsetkami staje się natychmiast wymagalna do spłacenia w przypadku rozwiązania umowy o pracę przez pożyczkobiorcę w drodze porzucenia oraz rozwiązania umowy o</w:t>
      </w:r>
      <w:r>
        <w:rPr>
          <w:rFonts w:ascii="Verdana" w:eastAsia="Verdana" w:hAnsi="Verdana" w:cs="Verdana"/>
          <w:sz w:val="20"/>
        </w:rPr>
        <w:t> </w:t>
      </w:r>
      <w:r w:rsidRPr="00000692">
        <w:rPr>
          <w:rFonts w:ascii="Verdana" w:eastAsia="Verdana" w:hAnsi="Verdana" w:cs="Verdana"/>
          <w:sz w:val="20"/>
        </w:rPr>
        <w:t>pracę przez zak</w:t>
      </w:r>
      <w:r>
        <w:rPr>
          <w:rFonts w:ascii="Verdana" w:eastAsia="Verdana" w:hAnsi="Verdana" w:cs="Verdana"/>
          <w:sz w:val="20"/>
        </w:rPr>
        <w:t>ład pracy z winy pożyczkobiorcy.</w:t>
      </w:r>
    </w:p>
    <w:p w:rsidR="00A66E20" w:rsidRDefault="00A66E20" w:rsidP="00A66E20">
      <w:pPr>
        <w:tabs>
          <w:tab w:val="left" w:pos="360"/>
          <w:tab w:val="left" w:pos="720"/>
        </w:tabs>
        <w:spacing w:after="0" w:line="360" w:lineRule="auto"/>
        <w:ind w:left="714" w:hanging="71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13. W przypadku rozwiązania stosunku pracy:</w:t>
      </w:r>
    </w:p>
    <w:p w:rsidR="00A66E20" w:rsidRPr="00000692" w:rsidRDefault="00A66E20" w:rsidP="00A66E20">
      <w:pPr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>przez zakład pracy, bez winy pracownika, nie powoduje to zmiany waru</w:t>
      </w:r>
      <w:r>
        <w:rPr>
          <w:rFonts w:ascii="Verdana" w:eastAsia="Verdana" w:hAnsi="Verdana" w:cs="Verdana"/>
          <w:sz w:val="20"/>
        </w:rPr>
        <w:t>nków spłaty udzielonej pożyczki, z tym, że zgodę na ratalną spłatę muszą wyrazić poręczyciele,</w:t>
      </w:r>
    </w:p>
    <w:p w:rsidR="00A66E20" w:rsidRDefault="00A66E20" w:rsidP="00A66E20">
      <w:pPr>
        <w:numPr>
          <w:ilvl w:val="0"/>
          <w:numId w:val="19"/>
        </w:numPr>
        <w:tabs>
          <w:tab w:val="left" w:pos="1418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w ramach porozumienia między zakładami – pracodawca wyrażając zgodę na przeniesienie, występuje do nowego zakładu pracy (za zgodą pracownika) o dalsze spłacanie przez listę płac niespłaconej części pożyczki i przekazanie tej kwoty na konto bankowe Funduszu Socjalnego szkoły,</w:t>
      </w:r>
    </w:p>
    <w:p w:rsidR="00A66E20" w:rsidRPr="0099538C" w:rsidRDefault="00A66E20" w:rsidP="00A66E20">
      <w:pPr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99538C">
        <w:rPr>
          <w:rFonts w:ascii="Verdana" w:eastAsia="Verdana" w:hAnsi="Verdana" w:cs="Verdana"/>
          <w:sz w:val="20"/>
        </w:rPr>
        <w:t>przez pracownika nie spłacona pożyczka mo</w:t>
      </w:r>
      <w:r>
        <w:rPr>
          <w:rFonts w:ascii="Verdana" w:eastAsia="Verdana" w:hAnsi="Verdana" w:cs="Verdana"/>
          <w:sz w:val="20"/>
        </w:rPr>
        <w:t xml:space="preserve">że być spłacana ratalnie tylko </w:t>
      </w:r>
      <w:r w:rsidRPr="0099538C">
        <w:rPr>
          <w:rFonts w:ascii="Verdana" w:eastAsia="Verdana" w:hAnsi="Verdana" w:cs="Verdana"/>
          <w:sz w:val="20"/>
        </w:rPr>
        <w:t>za zgodą poręczycieli i pracodawcy.</w:t>
      </w:r>
    </w:p>
    <w:p w:rsidR="00A66E20" w:rsidRDefault="00A66E20" w:rsidP="00A66E20">
      <w:p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14. Urlopy wychowawcze, renty i emerytury nie zwalniają pożyczkobiorcy z obowiązku spłacania miesięcznych rat z tytułu pobranej pożyczki.</w:t>
      </w:r>
    </w:p>
    <w:p w:rsidR="00A66E20" w:rsidRDefault="00A66E20" w:rsidP="00A66E20">
      <w:p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15. W razie śmierci pożyczkobiorcy pożyczkę umarza się. Decyzję w sprawie umorzenia podejmuje Dyrektor.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lastRenderedPageBreak/>
        <w:t>VIII. Postanowienia końcowe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9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Do Zakładowego Funduszu Świadczeń Socjalnych w Zespole Szkół im. Jana Pawła II w Sławkowie mogą przystąpić inne jednostki oświatowe na podstawie podpisanej umowy o prowadzeniu wspólnej działalności socjalnej. 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Regulamin Funduszu jest dokumentem ogólnodostępnym do wglądu w sekretariacie szkoły oraz na stronie internetowej szkoły.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W przypadku, kiedy zachodzi podejrzenie o zaniżeniu dochodów pracownika, dyrektor może wystąpić o uzupełnienie oświadczenia o dochodach – aktualnych zaświadczeń </w:t>
      </w:r>
      <w:r>
        <w:rPr>
          <w:rFonts w:ascii="Verdana" w:eastAsia="Verdana" w:hAnsi="Verdana" w:cs="Verdana"/>
          <w:sz w:val="20"/>
        </w:rPr>
        <w:br/>
        <w:t>o dochodach.</w:t>
      </w:r>
    </w:p>
    <w:p w:rsidR="00A66E20" w:rsidRPr="00691C43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 xml:space="preserve"> W sprawach nieuregulowanych w Regulaminie zastosowanie mają powszechne przepisy prawa.                         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Zmian Regulaminu dokonuje się na piśmie w formie aneksów.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Dokumentacja Zakładowego Funduszu Socjalnego przechowywana jest przez okres </w:t>
      </w:r>
      <w:r>
        <w:rPr>
          <w:rFonts w:ascii="Verdana" w:eastAsia="Verdana" w:hAnsi="Verdana" w:cs="Verdana"/>
          <w:sz w:val="20"/>
        </w:rPr>
        <w:br/>
        <w:t xml:space="preserve">        5 lat.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Regulamin wchodzi w życie w dniu podpisania. </w:t>
      </w:r>
    </w:p>
    <w:p w:rsidR="00A66E20" w:rsidRDefault="00A66E20" w:rsidP="00A66E20">
      <w:pPr>
        <w:tabs>
          <w:tab w:val="left" w:pos="360"/>
        </w:tabs>
        <w:spacing w:after="0" w:line="360" w:lineRule="auto"/>
        <w:ind w:left="142" w:right="1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tabs>
          <w:tab w:val="left" w:pos="360"/>
        </w:tabs>
        <w:spacing w:after="0" w:line="360" w:lineRule="auto"/>
        <w:ind w:left="142" w:right="1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Zatwierdzam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                                                                                                (data, pieczątka i podpis Kierownika MZO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……………………………………………                                                                                                     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Załączniki: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Preliminarz  wydatków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Grupy dochodowe.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Wniosek o przyznanie świadczenia</w:t>
      </w:r>
      <w:r>
        <w:rPr>
          <w:rFonts w:ascii="Verdana" w:eastAsia="Verdana" w:hAnsi="Verdana" w:cs="Verdana"/>
          <w:sz w:val="20"/>
        </w:rPr>
        <w:t>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Wniosek o przyznanie pożyczki mieszkaniowej</w:t>
      </w:r>
      <w:r>
        <w:rPr>
          <w:rFonts w:ascii="Verdana" w:eastAsia="Verdana" w:hAnsi="Verdana" w:cs="Verdana"/>
          <w:sz w:val="20"/>
        </w:rPr>
        <w:t>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Umowa w sprawie pożyczki mieszkaniowej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spacing w:after="0" w:line="360" w:lineRule="auto"/>
        <w:ind w:left="720" w:right="-828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            Załącznik nr 1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PRELIMINARZ  WYDATKÓW 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Z ZAKŁADOWEGO FUNDUSZU  ŚWIADCZEŃ SOCJALNYCH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  ROKU  ……………..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Pr="00AB2664" w:rsidRDefault="00A66E20" w:rsidP="00A66E20">
      <w:pPr>
        <w:pStyle w:val="Akapitzlist"/>
        <w:numPr>
          <w:ilvl w:val="0"/>
          <w:numId w:val="22"/>
        </w:numPr>
        <w:spacing w:after="0" w:line="240" w:lineRule="auto"/>
        <w:ind w:right="70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 70% środków przeznacza się na działalność socjalną, w tym: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Wypłata świadczeń urlopowych dla nauczycieli  </w:t>
      </w:r>
      <w:r>
        <w:rPr>
          <w:rFonts w:ascii="Verdana" w:eastAsia="Verdana" w:hAnsi="Verdana" w:cs="Verdana"/>
          <w:sz w:val="20"/>
        </w:rPr>
        <w:tab/>
        <w:t xml:space="preserve">                 ……………………….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Zapomogi  </w:t>
      </w:r>
      <w:r>
        <w:rPr>
          <w:rFonts w:ascii="Verdana" w:eastAsia="Verdana" w:hAnsi="Verdana" w:cs="Verdana"/>
          <w:sz w:val="20"/>
        </w:rPr>
        <w:tab/>
        <w:t xml:space="preserve">                                                                    ………………………..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Dopłata do działalności </w:t>
      </w:r>
      <w:proofErr w:type="spellStart"/>
      <w:r>
        <w:rPr>
          <w:rFonts w:ascii="Verdana" w:eastAsia="Verdana" w:hAnsi="Verdana" w:cs="Verdana"/>
          <w:sz w:val="20"/>
        </w:rPr>
        <w:t>kulturalno</w:t>
      </w:r>
      <w:proofErr w:type="spellEnd"/>
      <w:r>
        <w:rPr>
          <w:rFonts w:ascii="Verdana" w:eastAsia="Verdana" w:hAnsi="Verdana" w:cs="Verdana"/>
          <w:sz w:val="20"/>
        </w:rPr>
        <w:t xml:space="preserve"> – oświatowej  </w:t>
      </w:r>
      <w:r>
        <w:rPr>
          <w:rFonts w:ascii="Verdana" w:eastAsia="Verdana" w:hAnsi="Verdana" w:cs="Verdana"/>
          <w:sz w:val="20"/>
        </w:rPr>
        <w:br/>
        <w:t>i sportowo - rekreacyjnej                                                    ……………..………..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Dofinansowanie wypoczynku letniego  </w:t>
      </w:r>
      <w:r>
        <w:rPr>
          <w:rFonts w:ascii="Verdana" w:eastAsia="Verdana" w:hAnsi="Verdana" w:cs="Verdana"/>
          <w:sz w:val="20"/>
        </w:rPr>
        <w:tab/>
        <w:t xml:space="preserve">                            …………………………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Wypłata świadczeń okolicznościowych</w:t>
      </w:r>
      <w:r>
        <w:rPr>
          <w:rFonts w:ascii="Verdana" w:eastAsia="Verdana" w:hAnsi="Verdana" w:cs="Verdana"/>
          <w:sz w:val="20"/>
        </w:rPr>
        <w:tab/>
        <w:t xml:space="preserve">                            …………………………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Pr="00AB2664" w:rsidRDefault="00A66E20" w:rsidP="00A66E20">
      <w:pPr>
        <w:pStyle w:val="Akapitzlist"/>
        <w:numPr>
          <w:ilvl w:val="0"/>
          <w:numId w:val="22"/>
        </w:numPr>
        <w:spacing w:after="0" w:line="240" w:lineRule="auto"/>
        <w:ind w:right="70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30% środków przeznacza się na cele mieszkaniowe                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Załącznik nr 2</w:t>
      </w: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Grupy dochodowe na rok ………………………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do ..................................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od .............................. do .............................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od .............................. do ..............................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powyżej ...............................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Załącznik nr 3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4536"/>
      </w:tblGrid>
      <w:tr w:rsidR="00A66E20" w:rsidTr="0062134B">
        <w:trPr>
          <w:trHeight w:val="1925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………………………………………………………………………………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(Nazwisko i imię)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……………………………………………………………………..……….                      </w:t>
            </w:r>
          </w:p>
          <w:p w:rsidR="00A66E20" w:rsidRPr="00AB2664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  (miejsce pracy</w:t>
            </w:r>
            <w:r>
              <w:rPr>
                <w:rFonts w:ascii="Verdana" w:eastAsia="Verdana" w:hAnsi="Verdana" w:cs="Verdana"/>
                <w:sz w:val="20"/>
              </w:rPr>
              <w:t xml:space="preserve">)                                    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Dyrektor  </w:t>
            </w:r>
          </w:p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Zespołu Szkół im. Jana Pawła II</w:t>
            </w:r>
          </w:p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w Sławkowie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4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</w:pPr>
          </w:p>
        </w:tc>
      </w:tr>
    </w:tbl>
    <w:p w:rsidR="00A66E20" w:rsidRDefault="00A66E20" w:rsidP="00A66E20">
      <w:pPr>
        <w:spacing w:after="0" w:line="240" w:lineRule="auto"/>
        <w:ind w:right="-828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   Sławków, dnia ………..……………..........</w:t>
      </w:r>
    </w:p>
    <w:p w:rsidR="00A66E20" w:rsidRPr="006E64B3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Pr="00AB2664">
        <w:rPr>
          <w:rFonts w:ascii="Verdana" w:eastAsia="Verdana" w:hAnsi="Verdana" w:cs="Verdana"/>
          <w:b/>
          <w:sz w:val="20"/>
        </w:rPr>
        <w:t>WNIOSEK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           Proszę o przyznanie mi ze środków zakładowego funduszu socjalnego  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..................................................................................................... *</w:t>
      </w:r>
      <w:r w:rsidRPr="000F2277">
        <w:rPr>
          <w:rFonts w:ascii="Verdana" w:eastAsia="Verdana" w:hAnsi="Verdana" w:cs="Verdana"/>
          <w:spacing w:val="-1"/>
          <w:sz w:val="18"/>
          <w:szCs w:val="18"/>
          <w:shd w:val="clear" w:color="auto" w:fill="FFFFFF"/>
        </w:rPr>
        <w:t>(wpisać właściwe)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Jednocześnie informuję, że za dochód brutto (przychód - koszty uzyskania przychodu) na osobę w rodzinie przyjmuje się średnią z 3 miesięcy poprzedzających złożenie wniosku, (chyba, że okres 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zatrudnienia jest krótszy, to z tego okresu) znajduje się w ................................. grupie dochodowej.</w:t>
      </w:r>
    </w:p>
    <w:p w:rsidR="00A66E20" w:rsidRDefault="00A66E20" w:rsidP="00A66E20">
      <w:pPr>
        <w:spacing w:after="0" w:line="24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3403"/>
        <w:gridCol w:w="2268"/>
        <w:gridCol w:w="1985"/>
        <w:gridCol w:w="2976"/>
      </w:tblGrid>
      <w:tr w:rsidR="00A66E20" w:rsidTr="0062134B">
        <w:tc>
          <w:tcPr>
            <w:tcW w:w="3403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47F5D">
              <w:rPr>
                <w:rFonts w:ascii="Verdana" w:eastAsia="Verdana" w:hAnsi="Verdana" w:cs="Verdana"/>
                <w:b/>
                <w:sz w:val="18"/>
                <w:szCs w:val="18"/>
              </w:rPr>
              <w:t>Wykaz członków rodziny</w:t>
            </w:r>
          </w:p>
        </w:tc>
        <w:tc>
          <w:tcPr>
            <w:tcW w:w="2268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47F5D">
              <w:rPr>
                <w:rFonts w:ascii="Verdana" w:eastAsia="Verdana" w:hAnsi="Verdana" w:cs="Verdana"/>
                <w:b/>
                <w:sz w:val="18"/>
                <w:szCs w:val="18"/>
              </w:rPr>
              <w:t>Pokrewieństwo</w:t>
            </w:r>
          </w:p>
        </w:tc>
        <w:tc>
          <w:tcPr>
            <w:tcW w:w="1985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 urodzenia dziecka</w:t>
            </w:r>
          </w:p>
        </w:tc>
        <w:tc>
          <w:tcPr>
            <w:tcW w:w="2976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Nazwa szkoły/uczelni, dziecka uczącego się</w:t>
            </w: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</w:tbl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  <w:u w:val="single"/>
        </w:rPr>
      </w:pPr>
    </w:p>
    <w:p w:rsidR="00A66E20" w:rsidRPr="00350551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  <w:u w:val="single"/>
        </w:rPr>
      </w:pPr>
      <w:r w:rsidRPr="00350551">
        <w:rPr>
          <w:rFonts w:ascii="Verdana" w:eastAsia="Verdana" w:hAnsi="Verdana" w:cs="Verdana"/>
          <w:sz w:val="20"/>
          <w:u w:val="single"/>
        </w:rPr>
        <w:t>Pouczenie: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W przypadku złożenia fałszywego oświadczenia pracownik zostaje pozbawiony świadczeń z ZFŚŚ przez kolejne 2 lata.</w:t>
      </w: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……………………………………………………………….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  <w:t>data i podpis wnioskodawcy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W przypadku zapomogi: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Pr="00AB2664">
        <w:rPr>
          <w:rFonts w:ascii="Verdana" w:eastAsia="Verdana" w:hAnsi="Verdana" w:cs="Verdana"/>
          <w:sz w:val="20"/>
        </w:rPr>
        <w:t>Uzasadnienie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10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10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Opinia Komisji Socjalnej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Przyznano świadczenie w wysokości ………………………………….. zł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(słownie: ……………………………………………………………………………….…)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Podpisy członków Komisji:</w:t>
      </w:r>
    </w:p>
    <w:p w:rsidR="00A66E20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…………………………….                3. ……………………….…                   5. ……………..……..</w:t>
      </w:r>
    </w:p>
    <w:p w:rsidR="00A66E20" w:rsidRDefault="00A66E20" w:rsidP="00A66E20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………………..………….                4.  …………………….….                   6. ………………….….</w:t>
      </w:r>
    </w:p>
    <w:p w:rsidR="00A66E20" w:rsidRDefault="00A66E20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ind w:left="24" w:hanging="24"/>
        <w:jc w:val="both"/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vertAlign w:val="superscript"/>
        </w:rPr>
        <w:t>*</w:t>
      </w:r>
      <w:r>
        <w:rPr>
          <w:rFonts w:ascii="Verdana" w:eastAsia="Verdana" w:hAnsi="Verdana" w:cs="Verdana"/>
          <w:sz w:val="20"/>
        </w:rPr>
        <w:t xml:space="preserve"> dofinansowanie do wypoczynku, dofinansowania „Zielonej Szkoły”, zapomogi losowej, zapomogi socjalnej, świadczenia pieniężnego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.</w:t>
      </w:r>
    </w:p>
    <w:p w:rsidR="00A66E20" w:rsidRDefault="00A66E20" w:rsidP="00A66E20">
      <w:pPr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br w:type="page"/>
      </w: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Załącznik 4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b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1"/>
          <w:sz w:val="20"/>
          <w:shd w:val="clear" w:color="auto" w:fill="FFFFFF"/>
        </w:rPr>
        <w:t>WNIOSEK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o przyznanie pożyczki z zakładowego funduszu mieszkaniowego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………………………………………………….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16"/>
          <w:shd w:val="clear" w:color="auto" w:fill="FFFFFF"/>
        </w:rPr>
      </w:pPr>
      <w:r>
        <w:rPr>
          <w:rFonts w:ascii="Verdana" w:eastAsia="Verdana" w:hAnsi="Verdana" w:cs="Verdana"/>
          <w:sz w:val="16"/>
          <w:shd w:val="clear" w:color="auto" w:fill="FFFFFF"/>
        </w:rPr>
        <w:t xml:space="preserve">                  Nazwisko i imię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  <w:vertAlign w:val="superscript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………………………………………………...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16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  <w:vertAlign w:val="superscript"/>
        </w:rPr>
        <w:t xml:space="preserve">                      </w:t>
      </w:r>
      <w:r>
        <w:rPr>
          <w:rFonts w:ascii="Verdana" w:eastAsia="Verdana" w:hAnsi="Verdana" w:cs="Verdana"/>
          <w:sz w:val="16"/>
          <w:shd w:val="clear" w:color="auto" w:fill="FFFFFF"/>
        </w:rPr>
        <w:t>stanowisko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Dyrektor  Zespołu Szkół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im. Jana Pawła II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</w:rPr>
        <w:t xml:space="preserve">                                 w Sławkowie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           Proszę o przyznanie mi ze środków zakładowego funduszu mieszkaniowego pożyczki w wysokości …………………………. złotych (słownie: ………………………………………………..) z przeznaczeniem na ………………………………………………..………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Kosztorys: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…………………………………………….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  <w:t>podpis wnioskodawcy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Opinia Komisji Socjalnej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Przyznano pożyczkę w wysokości …………………………….. zł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(słownie: ……………………………………………………………………………….…)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Podpisy członków Komisji: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………………………….                3. …………………………                   5. …………………..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………………………….                4.  ……………………….                   6. ………………….</w:t>
      </w:r>
    </w:p>
    <w:p w:rsidR="00A66E20" w:rsidRDefault="00A66E20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>Decyzja Dyrektora Zespołu Szkół im. Jana Pawła II w Sławkowie</w:t>
      </w: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 xml:space="preserve"> o przyznaniu pożyczki</w:t>
      </w:r>
    </w:p>
    <w:p w:rsidR="00A66E20" w:rsidRDefault="00A66E20" w:rsidP="00A66E20">
      <w:pPr>
        <w:spacing w:after="0" w:line="360" w:lineRule="auto"/>
        <w:ind w:left="24" w:hanging="24"/>
        <w:jc w:val="center"/>
        <w:rPr>
          <w:rFonts w:ascii="Verdana" w:eastAsia="Verdana" w:hAnsi="Verdana" w:cs="Verdana"/>
          <w:b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1550"/>
        </w:tabs>
        <w:spacing w:after="0" w:line="360" w:lineRule="auto"/>
        <w:ind w:firstLine="346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 xml:space="preserve">          Dnia ………..…….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na  podstawie Regulaminu Zakładowego Funduszu Świadczeń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Socjalnych    przyznaję   p. ……………………………………………...…………..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pożyczkę z  zakładowego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 funduszu       mieszkaniowego  w  wysokości  …………..………..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złotych (słownie :………………………………………………………………..……..)</w:t>
      </w:r>
    </w:p>
    <w:p w:rsidR="00A66E20" w:rsidRDefault="00A66E20" w:rsidP="00A66E20">
      <w:pPr>
        <w:tabs>
          <w:tab w:val="left" w:leader="dot" w:pos="2702"/>
          <w:tab w:val="left" w:leader="dot" w:pos="4882"/>
        </w:tabs>
        <w:spacing w:after="0" w:line="360" w:lineRule="auto"/>
        <w:ind w:left="14" w:hanging="24"/>
        <w:rPr>
          <w:rFonts w:ascii="Verdana" w:eastAsia="Verdana" w:hAnsi="Verdana" w:cs="Verdana"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z przeznaczeniem na……………..</w:t>
      </w:r>
      <w:r>
        <w:rPr>
          <w:rFonts w:ascii="Verdana" w:eastAsia="Verdana" w:hAnsi="Verdana" w:cs="Verdana"/>
          <w:sz w:val="20"/>
          <w:shd w:val="clear" w:color="auto" w:fill="FFFFFF"/>
        </w:rPr>
        <w:tab/>
        <w:t xml:space="preserve">  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 xml:space="preserve">na   warunkach   określonych  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br/>
        <w:t>w Regulaminie Funduszu Świadczeń Socjalnych.</w:t>
      </w:r>
    </w:p>
    <w:p w:rsidR="00A66E20" w:rsidRDefault="00A66E20" w:rsidP="00A66E20">
      <w:pPr>
        <w:tabs>
          <w:tab w:val="left" w:leader="dot" w:pos="2702"/>
          <w:tab w:val="left" w:leader="dot" w:pos="4882"/>
        </w:tabs>
        <w:spacing w:after="0" w:line="360" w:lineRule="auto"/>
        <w:ind w:left="14" w:hanging="24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Kwota zadłużenia wraz z odsetkami wynosi: …………………… (słownie:............................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pacing w:val="5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 xml:space="preserve">………………………………………………………………………………..) 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pacing w:val="5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Pożyczka podlega spłacie w miesięcznych ratach przez okres …..….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lat tj. …….  rat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miesięcznych  poczynając od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z w:val="20"/>
          <w:shd w:val="clear" w:color="auto" w:fill="FFFFFF"/>
        </w:rPr>
        <w:tab/>
        <w:t>………… do ………………. w wysokości: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-  I rata - ………………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-  następne raty - ………………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        ……………………………………….                                                                                   </w:t>
      </w: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(data, pieczątka i podpis dyrektora)</w:t>
      </w: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left="4094" w:firstLine="862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lastRenderedPageBreak/>
        <w:t xml:space="preserve">                                           Załącznik 5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b/>
          <w:spacing w:val="3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UMOWA</w:t>
      </w:r>
    </w:p>
    <w:p w:rsidR="00A66E20" w:rsidRDefault="00A66E20" w:rsidP="00A66E20">
      <w:pPr>
        <w:spacing w:after="0" w:line="360" w:lineRule="auto"/>
        <w:ind w:left="898" w:firstLine="95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w sprawie pożyczki z zakładowego funduszu mieszkaniowego</w:t>
      </w:r>
    </w:p>
    <w:p w:rsidR="00A66E20" w:rsidRDefault="00A66E20" w:rsidP="00A66E20">
      <w:pPr>
        <w:spacing w:after="0" w:line="360" w:lineRule="auto"/>
        <w:ind w:left="43"/>
        <w:jc w:val="both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43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W   dniu   ......................... pomiędzy  Zespołem  Szkół  w  Sławkowie zwanym dalej zakładem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pracy,   w  imieniu którego działa Dyrektor Zespołu Szkół im. Jana Pawła II    w Sławkowie,  a p ............................................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Zwanym dalej  pożyczkobiorcą, zamieszkałym ……..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.................................................... zatrudnionym   na   stanowisku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........................................    w    Zespole   Szkół     im. Jana Pawła II w    Sławkowie  /w innej jednostce, z którą zawarta jest umowa o prowadzeniu wspólnej działalności  została    zawarta    umowa o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następującej treści :</w:t>
      </w:r>
    </w:p>
    <w:p w:rsidR="00A66E20" w:rsidRDefault="00A66E20" w:rsidP="00A66E20">
      <w:pPr>
        <w:spacing w:after="0" w:line="360" w:lineRule="auto"/>
        <w:ind w:left="19"/>
        <w:jc w:val="center"/>
        <w:rPr>
          <w:rFonts w:ascii="Verdana" w:eastAsia="Verdana" w:hAnsi="Verdana" w:cs="Verdana"/>
          <w:b/>
          <w:spacing w:val="5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1D906362" wp14:editId="47416FA8">
            <wp:extent cx="114300" cy="219075"/>
            <wp:effectExtent l="0" t="0" r="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1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Podstawą udzielenia pożyczki jest ustawa z dnia 4 marca 1994 r. o zakładowym funduszu świadczeń socjalnych oraz Regulamin Zakładowego Funduszu Świadczeń Socjalnych przy Zespole Szkół im. Jana Pawła II w Sławkowie.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 xml:space="preserve">Udziela się pożyczkobiorcy pożyczki ze środków Zakładowego Funduszu Świadczeń Socjalnych ,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 xml:space="preserve">w wysokości........................….złotych (słownie:………………………………………..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..........................................................    z  przeznaczeniem  na ………………………………..</w:t>
      </w:r>
    </w:p>
    <w:p w:rsidR="00A66E20" w:rsidRDefault="00A66E20" w:rsidP="00A66E20">
      <w:pPr>
        <w:spacing w:after="0" w:line="360" w:lineRule="auto"/>
        <w:ind w:left="19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................  oprocentowana w wysokości .... % w skali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roku 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b/>
          <w:spacing w:val="5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34655DB1" wp14:editId="2FC82B17">
            <wp:extent cx="114300" cy="219075"/>
            <wp:effectExtent l="0" t="0" r="0" b="0"/>
            <wp:docPr id="2" name="rectole00000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2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  <w:vertAlign w:val="subscript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Przyznana pożyczka  podlega spłacie  w całości  przez okres ……..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 xml:space="preserve">lat w miesięcznych ratach 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 xml:space="preserve">poczynając od dnia </w:t>
      </w:r>
      <w:r>
        <w:rPr>
          <w:rFonts w:ascii="Verdana" w:eastAsia="Verdana" w:hAnsi="Verdana" w:cs="Verdana"/>
          <w:spacing w:val="-21"/>
          <w:sz w:val="20"/>
          <w:shd w:val="clear" w:color="auto" w:fill="FFFFFF"/>
          <w:vertAlign w:val="subscript"/>
        </w:rPr>
        <w:t>…………………………</w:t>
      </w:r>
      <w:r>
        <w:rPr>
          <w:rFonts w:ascii="Verdana" w:eastAsia="Verdana" w:hAnsi="Verdana" w:cs="Verdana"/>
          <w:sz w:val="20"/>
          <w:shd w:val="clear" w:color="auto" w:fill="FFFFFF"/>
          <w:vertAlign w:val="subscript"/>
        </w:rPr>
        <w:tab/>
      </w:r>
    </w:p>
    <w:p w:rsidR="00A66E20" w:rsidRDefault="00A66E20" w:rsidP="00A66E20">
      <w:pPr>
        <w:tabs>
          <w:tab w:val="left" w:leader="dot" w:pos="1618"/>
          <w:tab w:val="left" w:leader="dot" w:pos="2170"/>
        </w:tabs>
        <w:spacing w:after="0" w:line="360" w:lineRule="auto"/>
        <w:jc w:val="center"/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2D29D864" wp14:editId="395F2F4C">
            <wp:extent cx="190500" cy="219075"/>
            <wp:effectExtent l="0" t="0" r="0" b="0"/>
            <wp:docPr id="3" name="rectole000000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3</w:t>
      </w:r>
    </w:p>
    <w:p w:rsidR="00A66E20" w:rsidRDefault="00A66E20" w:rsidP="00A66E20">
      <w:pPr>
        <w:spacing w:after="0" w:line="360" w:lineRule="auto"/>
        <w:ind w:right="10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Pożyczkobiorca upoważnia organ dokonujący wypłaty uposażenia do potrącania należnych rat pożyczki wraz z odsetkami ( zgodnie z § 2 niniejszej umowy) z przysługującego mu miesięcznego wynagrodzenia za pracę , poczynając od podanego dnia spłaty.</w:t>
      </w:r>
    </w:p>
    <w:p w:rsidR="00A66E20" w:rsidRDefault="00A66E20" w:rsidP="00A66E20">
      <w:pPr>
        <w:spacing w:after="0" w:line="360" w:lineRule="auto"/>
        <w:ind w:left="38" w:right="5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-1"/>
          <w:sz w:val="20"/>
          <w:shd w:val="clear" w:color="auto" w:fill="FFFFFF"/>
        </w:rPr>
        <w:t>§4</w:t>
      </w: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>Umowa niniejsza została sporządzona w dwu jednobrzmiących egzemplarzach , po jednym, dla każdej ze stron.</w:t>
      </w:r>
      <w:r>
        <w:rPr>
          <w:rFonts w:ascii="Verdana" w:eastAsia="Verdana" w:hAnsi="Verdana" w:cs="Verdana"/>
          <w:spacing w:val="6"/>
          <w:sz w:val="20"/>
          <w:shd w:val="clear" w:color="auto" w:fill="FFFFFF"/>
        </w:rPr>
        <w:br/>
      </w:r>
      <w:r>
        <w:rPr>
          <w:rFonts w:ascii="Verdana" w:eastAsia="Verdana" w:hAnsi="Verdana" w:cs="Verdana"/>
          <w:spacing w:val="6"/>
          <w:sz w:val="20"/>
          <w:shd w:val="clear" w:color="auto" w:fill="FFFFFF"/>
        </w:rPr>
        <w:br/>
      </w: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b/>
          <w:i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i/>
          <w:spacing w:val="2"/>
          <w:sz w:val="20"/>
          <w:shd w:val="clear" w:color="auto" w:fill="FFFFFF"/>
        </w:rPr>
        <w:t xml:space="preserve"> Na poręczycieli proponuję :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686"/>
          <w:tab w:val="left" w:leader="dot" w:pos="281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1</w:t>
      </w:r>
      <w:r>
        <w:rPr>
          <w:rFonts w:ascii="Verdana" w:eastAsia="Verdana" w:hAnsi="Verdana" w:cs="Verdana"/>
          <w:b/>
          <w:i/>
          <w:spacing w:val="3"/>
          <w:sz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>P</w:t>
      </w:r>
      <w:r>
        <w:rPr>
          <w:rFonts w:ascii="Verdana" w:eastAsia="Verdana" w:hAnsi="Verdana" w:cs="Verdana"/>
          <w:spacing w:val="-16"/>
          <w:sz w:val="20"/>
          <w:shd w:val="clear" w:color="auto" w:fill="FFFFFF"/>
        </w:rPr>
        <w:t>……………………………………………………………….……………</w:t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 xml:space="preserve">   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adres zamieszkania…………………………..………………………...</w:t>
      </w:r>
      <w:r>
        <w:rPr>
          <w:rFonts w:ascii="Verdana" w:eastAsia="Verdana" w:hAnsi="Verdana" w:cs="Verdana"/>
          <w:sz w:val="20"/>
          <w:shd w:val="clear" w:color="auto" w:fill="FFFFFF"/>
        </w:rPr>
        <w:tab/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686"/>
          <w:tab w:val="left" w:leader="dot" w:pos="281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2</w:t>
      </w:r>
      <w:r>
        <w:rPr>
          <w:rFonts w:ascii="Verdana" w:eastAsia="Verdana" w:hAnsi="Verdana" w:cs="Verdana"/>
          <w:b/>
          <w:i/>
          <w:spacing w:val="3"/>
          <w:sz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>P</w:t>
      </w:r>
      <w:r>
        <w:rPr>
          <w:rFonts w:ascii="Verdana" w:eastAsia="Verdana" w:hAnsi="Verdana" w:cs="Verdana"/>
          <w:spacing w:val="-16"/>
          <w:sz w:val="20"/>
          <w:shd w:val="clear" w:color="auto" w:fill="FFFFFF"/>
        </w:rPr>
        <w:t>……………………………………………………………………………</w:t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 xml:space="preserve">   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 xml:space="preserve"> adres zamieszkania………………………………………….………...</w:t>
      </w:r>
      <w:r>
        <w:rPr>
          <w:rFonts w:ascii="Verdana" w:eastAsia="Verdana" w:hAnsi="Verdana" w:cs="Verdana"/>
          <w:sz w:val="20"/>
          <w:shd w:val="clear" w:color="auto" w:fill="FFFFFF"/>
        </w:rPr>
        <w:tab/>
      </w:r>
    </w:p>
    <w:p w:rsidR="00A66E20" w:rsidRDefault="00A66E20" w:rsidP="00A66E20">
      <w:pPr>
        <w:spacing w:after="0" w:line="360" w:lineRule="auto"/>
        <w:ind w:right="14" w:firstLine="2289"/>
        <w:jc w:val="right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29"/>
        <w:rPr>
          <w:rFonts w:ascii="Verdana" w:eastAsia="Verdana" w:hAnsi="Verdana" w:cs="Verdana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i/>
          <w:spacing w:val="2"/>
          <w:sz w:val="18"/>
          <w:shd w:val="clear" w:color="auto" w:fill="FFFFFF"/>
        </w:rPr>
        <w:t xml:space="preserve">W    razie    nie    uregulowania     we     właściwym    terminie    pożyczki    zaciągniętej    przez  </w:t>
      </w:r>
      <w:r>
        <w:rPr>
          <w:rFonts w:ascii="Verdana" w:eastAsia="Verdana" w:hAnsi="Verdana" w:cs="Verdana"/>
          <w:b/>
          <w:i/>
          <w:sz w:val="18"/>
          <w:shd w:val="clear" w:color="auto" w:fill="FFFFFF"/>
        </w:rPr>
        <w:t xml:space="preserve">wyżej wymienioną osobę </w:t>
      </w:r>
      <w:r>
        <w:rPr>
          <w:rFonts w:ascii="Verdana" w:eastAsia="Verdana" w:hAnsi="Verdana" w:cs="Verdana"/>
          <w:b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i/>
          <w:spacing w:val="5"/>
          <w:sz w:val="18"/>
          <w:shd w:val="clear" w:color="auto" w:fill="FFFFFF"/>
        </w:rPr>
        <w:t xml:space="preserve">ze środków zakładowego funduszu mieszkaniowego wyrażamy zgodę jako solidarnie współodpowiedzialni  na pokrycie należnej kwoty wraz z odsetkami  </w:t>
      </w:r>
      <w:r>
        <w:rPr>
          <w:rFonts w:ascii="Verdana" w:eastAsia="Verdana" w:hAnsi="Verdana" w:cs="Verdana"/>
          <w:b/>
          <w:i/>
          <w:spacing w:val="4"/>
          <w:sz w:val="18"/>
          <w:shd w:val="clear" w:color="auto" w:fill="FFFFFF"/>
        </w:rPr>
        <w:t>z naszych wynagrodzeń.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pacing w:val="2"/>
          <w:sz w:val="20"/>
          <w:shd w:val="clear" w:color="auto" w:fill="FFFFFF"/>
        </w:rPr>
        <w:t>Podpisy poręczycieli: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pacing w:val="2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pacing w:val="2"/>
          <w:sz w:val="20"/>
          <w:shd w:val="clear" w:color="auto" w:fill="FFFFFF"/>
        </w:rPr>
        <w:t>1 ……………………………………………….           2. …………………………………..………….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>Podpis pożyczkobiorcy 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 xml:space="preserve">……………………………………………….…….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 xml:space="preserve">                        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480" w:lineRule="auto"/>
        <w:rPr>
          <w:rFonts w:ascii="Verdana" w:eastAsia="Verdana" w:hAnsi="Verdana" w:cs="Verdana"/>
          <w:spacing w:val="1"/>
          <w:sz w:val="1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Potwierdzenie członka komisji o możliwości poręczenia pożyczki przez wskazanych poręczycieli:     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10"/>
          <w:shd w:val="clear" w:color="auto" w:fill="FFFFFF"/>
        </w:rPr>
        <w:tab/>
        <w:t xml:space="preserve">               </w:t>
      </w:r>
      <w:r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>czytelny podpis</w:t>
      </w: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Stwierdzam własnoręczność podpisów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                             .....................…………………                                                                                                      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ab/>
        <w:t xml:space="preserve">   </w:t>
      </w:r>
      <w:r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>podpis i pieczęć Dyrektora</w:t>
      </w: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0059C1" w:rsidRDefault="000059C1"/>
    <w:sectPr w:rsidR="0000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4E0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7188F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77247"/>
    <w:multiLevelType w:val="multilevel"/>
    <w:tmpl w:val="D1542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B56D6"/>
    <w:multiLevelType w:val="multilevel"/>
    <w:tmpl w:val="40DCC47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FD210B"/>
    <w:multiLevelType w:val="hybridMultilevel"/>
    <w:tmpl w:val="DD94305E"/>
    <w:lvl w:ilvl="0" w:tplc="8390B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72DB6"/>
    <w:multiLevelType w:val="multilevel"/>
    <w:tmpl w:val="B57CD3E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0F4768"/>
    <w:multiLevelType w:val="multilevel"/>
    <w:tmpl w:val="DEE0EF4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1F2366"/>
    <w:multiLevelType w:val="multilevel"/>
    <w:tmpl w:val="550E81F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605C7"/>
    <w:multiLevelType w:val="hybridMultilevel"/>
    <w:tmpl w:val="CA1C1512"/>
    <w:lvl w:ilvl="0" w:tplc="D184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715B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E14230"/>
    <w:multiLevelType w:val="multilevel"/>
    <w:tmpl w:val="DDACCF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E46F7"/>
    <w:multiLevelType w:val="hybridMultilevel"/>
    <w:tmpl w:val="A0DC9F5A"/>
    <w:lvl w:ilvl="0" w:tplc="6AE68A0E">
      <w:start w:val="9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2DF4021"/>
    <w:multiLevelType w:val="multilevel"/>
    <w:tmpl w:val="931C35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53AFF"/>
    <w:multiLevelType w:val="multilevel"/>
    <w:tmpl w:val="B1CE9AA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526DC0"/>
    <w:multiLevelType w:val="hybridMultilevel"/>
    <w:tmpl w:val="50403C3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437B0AC9"/>
    <w:multiLevelType w:val="multilevel"/>
    <w:tmpl w:val="ED10FE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63F68"/>
    <w:multiLevelType w:val="multilevel"/>
    <w:tmpl w:val="83C6C9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DF1647"/>
    <w:multiLevelType w:val="multilevel"/>
    <w:tmpl w:val="DC8C9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29167F"/>
    <w:multiLevelType w:val="multilevel"/>
    <w:tmpl w:val="6D98BBB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E3086A"/>
    <w:multiLevelType w:val="multilevel"/>
    <w:tmpl w:val="069CDC8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D629B0"/>
    <w:multiLevelType w:val="hybridMultilevel"/>
    <w:tmpl w:val="12E89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779DB"/>
    <w:multiLevelType w:val="multilevel"/>
    <w:tmpl w:val="4958133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9"/>
  </w:num>
  <w:num w:numId="12">
    <w:abstractNumId w:val="22"/>
  </w:num>
  <w:num w:numId="13">
    <w:abstractNumId w:val="2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21"/>
  </w:num>
  <w:num w:numId="19">
    <w:abstractNumId w:val="14"/>
  </w:num>
  <w:num w:numId="20">
    <w:abstractNumId w:val="15"/>
  </w:num>
  <w:num w:numId="21">
    <w:abstractNumId w:val="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20"/>
    <w:rsid w:val="000059C1"/>
    <w:rsid w:val="00076028"/>
    <w:rsid w:val="009B7FA4"/>
    <w:rsid w:val="00A66E20"/>
    <w:rsid w:val="00BB1FAF"/>
    <w:rsid w:val="00D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0CF5"/>
  <w15:chartTrackingRefBased/>
  <w15:docId w15:val="{B59FAFAD-24B7-4B90-B338-21A4ED29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E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20"/>
    <w:pPr>
      <w:ind w:left="720"/>
      <w:contextualSpacing/>
    </w:pPr>
  </w:style>
  <w:style w:type="table" w:styleId="Tabela-Siatka">
    <w:name w:val="Table Grid"/>
    <w:basedOn w:val="Standardowy"/>
    <w:uiPriority w:val="59"/>
    <w:rsid w:val="00A66E2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76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4276</Words>
  <Characters>25662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2018-09-17T14:39:00Z</dcterms:created>
  <dcterms:modified xsi:type="dcterms:W3CDTF">2018-09-17T15:09:00Z</dcterms:modified>
</cp:coreProperties>
</file>