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31" w:rsidRPr="00F44D2D" w:rsidRDefault="00484431" w:rsidP="0048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</w:t>
      </w:r>
      <w:bookmarkStart w:id="0" w:name="_GoBack"/>
      <w:r w:rsidRPr="00F44D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 </w:t>
      </w:r>
      <w:r w:rsidR="00F44D2D" w:rsidRPr="00F44D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F44D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</w:t>
      </w:r>
      <w:r w:rsidR="008356AE" w:rsidRPr="00F44D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bookmarkEnd w:id="0"/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Kierownika Miejskiego Zespołu Oświaty w Sławkowie 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356AE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56AE">
        <w:rPr>
          <w:rFonts w:ascii="Times New Roman" w:eastAsia="Times New Roman" w:hAnsi="Times New Roman" w:cs="Times New Roman"/>
          <w:b/>
          <w:bCs/>
          <w:sz w:val="28"/>
          <w:szCs w:val="28"/>
        </w:rPr>
        <w:t>listopada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8356A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>r.</w:t>
      </w:r>
    </w:p>
    <w:p w:rsidR="00484431" w:rsidRPr="00F41C0B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opracowania projektu planu finansowego Miejskiego Zespołu Oświaty w Sławkowie na 20</w:t>
      </w:r>
      <w:r w:rsidR="008356A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431" w:rsidRPr="00F41C0B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Na podstawie art. 248 ust.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 ustawy z dnia 27 sierpnia 2009 r. o finansach publicznych (Dz.U. z 201</w:t>
      </w:r>
      <w:r w:rsidR="008356A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8356AE">
        <w:rPr>
          <w:rFonts w:ascii="Times New Roman" w:eastAsia="Times New Roman" w:hAnsi="Times New Roman" w:cs="Times New Roman"/>
          <w:sz w:val="24"/>
          <w:szCs w:val="24"/>
        </w:rPr>
        <w:t>869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>zarządzam, co następuje: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484431" w:rsidRPr="00F41C0B" w:rsidRDefault="00484431" w:rsidP="0048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się projekt planu finansowego Miejskiego Zespołu Oświaty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Sławkowie 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</w:t>
      </w:r>
      <w:r w:rsidR="008356A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w załącznikach do zarządzenia:</w:t>
      </w:r>
    </w:p>
    <w:p w:rsidR="00484431" w:rsidRPr="00F41C0B" w:rsidRDefault="00484431" w:rsidP="00484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planu finansowego dochodów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Miejskiego Zespołu Oświaty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>
        <w:rPr>
          <w:rFonts w:ascii="Times New Roman" w:eastAsia="Times New Roman" w:hAnsi="Times New Roman" w:cs="Times New Roman"/>
          <w:sz w:val="24"/>
          <w:szCs w:val="24"/>
        </w:rPr>
        <w:t>na rok 20</w:t>
      </w:r>
      <w:r w:rsidR="008356A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1</w:t>
      </w:r>
    </w:p>
    <w:p w:rsidR="00484431" w:rsidRPr="00F41C0B" w:rsidRDefault="00484431" w:rsidP="00484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finansowy wydatków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Miejskiego Zespołu Oświaty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na rok 20</w:t>
      </w:r>
      <w:r w:rsidR="008356A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2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arządzenie wchodzi w życie z dniem podpisania.</w:t>
      </w: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mgr Danuta Niejadlik</w:t>
      </w: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Kierownik Miejskiego Zespołu Oświaty</w:t>
      </w:r>
    </w:p>
    <w:p w:rsidR="00484431" w:rsidRPr="00F41C0B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w Sławkowie</w:t>
      </w:r>
    </w:p>
    <w:p w:rsidR="00484431" w:rsidRDefault="00484431" w:rsidP="00484431"/>
    <w:p w:rsidR="005D053D" w:rsidRDefault="005D053D"/>
    <w:sectPr w:rsidR="005D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21FFA"/>
    <w:multiLevelType w:val="multilevel"/>
    <w:tmpl w:val="3E88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31"/>
    <w:rsid w:val="00484431"/>
    <w:rsid w:val="005D053D"/>
    <w:rsid w:val="008356AE"/>
    <w:rsid w:val="00F4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A42B"/>
  <w15:chartTrackingRefBased/>
  <w15:docId w15:val="{ABE3DA0A-DEE0-4804-93E5-B1C73A14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3</cp:revision>
  <dcterms:created xsi:type="dcterms:W3CDTF">2019-11-20T12:29:00Z</dcterms:created>
  <dcterms:modified xsi:type="dcterms:W3CDTF">2019-12-02T12:46:00Z</dcterms:modified>
</cp:coreProperties>
</file>