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29" w:rsidRPr="00477C73" w:rsidRDefault="001842E1" w:rsidP="001842E1">
      <w:pPr>
        <w:autoSpaceDE w:val="0"/>
        <w:autoSpaceDN w:val="0"/>
        <w:adjustRightInd w:val="0"/>
        <w:jc w:val="right"/>
        <w:rPr>
          <w:rFonts w:cs="Tahoma"/>
          <w:sz w:val="18"/>
          <w:szCs w:val="18"/>
        </w:rPr>
      </w:pPr>
      <w:r w:rsidRPr="00477C73">
        <w:rPr>
          <w:rFonts w:cs="Tahoma"/>
          <w:sz w:val="18"/>
          <w:szCs w:val="18"/>
        </w:rPr>
        <w:t>Sławków, dnia</w:t>
      </w:r>
      <w:r w:rsidR="00783E5F" w:rsidRPr="00477C73">
        <w:rPr>
          <w:rFonts w:cs="Tahoma"/>
          <w:sz w:val="18"/>
          <w:szCs w:val="18"/>
        </w:rPr>
        <w:t xml:space="preserve"> 1</w:t>
      </w:r>
      <w:r w:rsidR="00477C73" w:rsidRPr="00477C73">
        <w:rPr>
          <w:rFonts w:cs="Tahoma"/>
          <w:sz w:val="18"/>
          <w:szCs w:val="18"/>
        </w:rPr>
        <w:t>4</w:t>
      </w:r>
      <w:r w:rsidR="00783E5F" w:rsidRPr="00477C73">
        <w:rPr>
          <w:rFonts w:cs="Tahoma"/>
          <w:sz w:val="18"/>
          <w:szCs w:val="18"/>
        </w:rPr>
        <w:t>.02.20</w:t>
      </w:r>
      <w:r w:rsidR="00152521" w:rsidRPr="00477C73">
        <w:rPr>
          <w:rFonts w:cs="Tahoma"/>
          <w:sz w:val="18"/>
          <w:szCs w:val="18"/>
        </w:rPr>
        <w:t>2</w:t>
      </w:r>
      <w:r w:rsidR="00A64A9F">
        <w:rPr>
          <w:rFonts w:cs="Tahoma"/>
          <w:sz w:val="18"/>
          <w:szCs w:val="18"/>
        </w:rPr>
        <w:t>3</w:t>
      </w:r>
      <w:r w:rsidR="00783E5F" w:rsidRPr="00477C73">
        <w:rPr>
          <w:rFonts w:cs="Tahoma"/>
          <w:sz w:val="18"/>
          <w:szCs w:val="18"/>
        </w:rPr>
        <w:t xml:space="preserve"> r</w:t>
      </w:r>
      <w:r w:rsidRPr="00477C73">
        <w:rPr>
          <w:rFonts w:cs="Tahoma"/>
          <w:sz w:val="18"/>
          <w:szCs w:val="18"/>
        </w:rPr>
        <w:t>.</w:t>
      </w:r>
    </w:p>
    <w:p w:rsidR="00F93DC3" w:rsidRPr="00E20B99" w:rsidRDefault="005E2C52" w:rsidP="00D43A09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18"/>
          <w:szCs w:val="18"/>
        </w:rPr>
      </w:pPr>
      <w:r w:rsidRPr="0045739F">
        <w:rPr>
          <w:rFonts w:cs="Tahoma"/>
          <w:b/>
          <w:sz w:val="28"/>
          <w:szCs w:val="28"/>
        </w:rPr>
        <w:t>Sprawozdanie z realizacji celów i zadań</w:t>
      </w:r>
      <w:r w:rsidR="009A6E53">
        <w:rPr>
          <w:rFonts w:cs="Tahoma"/>
          <w:b/>
          <w:sz w:val="28"/>
          <w:szCs w:val="28"/>
        </w:rPr>
        <w:t xml:space="preserve"> </w:t>
      </w:r>
      <w:r w:rsidR="00783E5F" w:rsidRPr="0045739F">
        <w:rPr>
          <w:rFonts w:cs="Tahoma"/>
          <w:b/>
          <w:sz w:val="28"/>
          <w:szCs w:val="28"/>
        </w:rPr>
        <w:t xml:space="preserve">w Miejskim Zespole Oświaty </w:t>
      </w:r>
      <w:r w:rsidR="00AB23BE">
        <w:rPr>
          <w:rFonts w:cs="Tahoma"/>
          <w:b/>
          <w:sz w:val="28"/>
          <w:szCs w:val="28"/>
        </w:rPr>
        <w:t>za</w:t>
      </w:r>
      <w:r w:rsidR="00783E5F" w:rsidRPr="0045739F">
        <w:rPr>
          <w:rFonts w:cs="Tahoma"/>
          <w:b/>
          <w:sz w:val="28"/>
          <w:szCs w:val="28"/>
        </w:rPr>
        <w:t xml:space="preserve"> 20</w:t>
      </w:r>
      <w:r w:rsidR="001416D5">
        <w:rPr>
          <w:rFonts w:cs="Tahoma"/>
          <w:b/>
          <w:sz w:val="28"/>
          <w:szCs w:val="28"/>
        </w:rPr>
        <w:t>2</w:t>
      </w:r>
      <w:r w:rsidR="00A64A9F">
        <w:rPr>
          <w:rFonts w:cs="Tahoma"/>
          <w:b/>
          <w:sz w:val="28"/>
          <w:szCs w:val="28"/>
        </w:rPr>
        <w:t>2</w:t>
      </w:r>
      <w:r w:rsidR="00E83114">
        <w:rPr>
          <w:rFonts w:cs="Tahoma"/>
          <w:b/>
          <w:sz w:val="28"/>
          <w:szCs w:val="28"/>
        </w:rPr>
        <w:t xml:space="preserve"> </w:t>
      </w:r>
      <w:r w:rsidR="001842E1" w:rsidRPr="0045739F">
        <w:rPr>
          <w:rFonts w:cs="Tahoma"/>
          <w:b/>
          <w:sz w:val="28"/>
          <w:szCs w:val="28"/>
        </w:rPr>
        <w:t>rok</w:t>
      </w:r>
    </w:p>
    <w:tbl>
      <w:tblPr>
        <w:tblStyle w:val="Tabela-Siatka"/>
        <w:tblW w:w="150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9"/>
        <w:gridCol w:w="1524"/>
        <w:gridCol w:w="2410"/>
        <w:gridCol w:w="2439"/>
        <w:gridCol w:w="1813"/>
        <w:gridCol w:w="567"/>
        <w:gridCol w:w="2665"/>
        <w:gridCol w:w="879"/>
        <w:gridCol w:w="2409"/>
      </w:tblGrid>
      <w:tr w:rsidR="00752CD5" w:rsidTr="00A64A9F">
        <w:trPr>
          <w:trHeight w:val="901"/>
        </w:trPr>
        <w:tc>
          <w:tcPr>
            <w:tcW w:w="319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Lp.</w:t>
            </w:r>
          </w:p>
        </w:tc>
        <w:tc>
          <w:tcPr>
            <w:tcW w:w="1524" w:type="dxa"/>
          </w:tcPr>
          <w:p w:rsidR="00752CD5" w:rsidRPr="008C739D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20"/>
                <w:szCs w:val="20"/>
              </w:rPr>
            </w:pPr>
            <w:r w:rsidRPr="008C739D">
              <w:rPr>
                <w:rFonts w:cs="Tahoma"/>
                <w:b/>
                <w:sz w:val="20"/>
                <w:szCs w:val="20"/>
              </w:rPr>
              <w:t>Cel</w:t>
            </w:r>
          </w:p>
        </w:tc>
        <w:tc>
          <w:tcPr>
            <w:tcW w:w="2410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Najważniejsze zadania służące realizacji celu</w:t>
            </w:r>
          </w:p>
        </w:tc>
        <w:tc>
          <w:tcPr>
            <w:tcW w:w="2439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planowany</w:t>
            </w:r>
          </w:p>
        </w:tc>
        <w:tc>
          <w:tcPr>
            <w:tcW w:w="1813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osiągnięty</w:t>
            </w:r>
          </w:p>
        </w:tc>
        <w:tc>
          <w:tcPr>
            <w:tcW w:w="567" w:type="dxa"/>
          </w:tcPr>
          <w:p w:rsidR="00752CD5" w:rsidRPr="00783E5F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783E5F">
              <w:rPr>
                <w:rFonts w:cs="Tahoma"/>
                <w:b/>
                <w:sz w:val="16"/>
                <w:szCs w:val="16"/>
              </w:rPr>
              <w:t>UWAGI</w:t>
            </w:r>
          </w:p>
        </w:tc>
        <w:tc>
          <w:tcPr>
            <w:tcW w:w="2665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Realizacja celu zrealizowany/niezrealizowany</w:t>
            </w:r>
          </w:p>
        </w:tc>
        <w:tc>
          <w:tcPr>
            <w:tcW w:w="879" w:type="dxa"/>
          </w:tcPr>
          <w:p w:rsidR="00752CD5" w:rsidRPr="00FC1E9D" w:rsidRDefault="00752CD5" w:rsidP="00877432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b/>
                <w:sz w:val="16"/>
                <w:szCs w:val="16"/>
              </w:rPr>
            </w:pPr>
            <w:r w:rsidRPr="00FC1E9D">
              <w:rPr>
                <w:rFonts w:cs="Tahoma"/>
                <w:b/>
                <w:sz w:val="16"/>
                <w:szCs w:val="16"/>
              </w:rPr>
              <w:t>Przyczyny niezrealizo</w:t>
            </w:r>
            <w:r w:rsidR="00D43A09" w:rsidRPr="00FC1E9D">
              <w:rPr>
                <w:rFonts w:cs="Tahoma"/>
                <w:b/>
                <w:sz w:val="16"/>
                <w:szCs w:val="16"/>
              </w:rPr>
              <w:t>-</w:t>
            </w:r>
            <w:r w:rsidRPr="00FC1E9D">
              <w:rPr>
                <w:rFonts w:cs="Tahoma"/>
                <w:b/>
                <w:sz w:val="16"/>
                <w:szCs w:val="16"/>
              </w:rPr>
              <w:t>wania celu</w:t>
            </w:r>
          </w:p>
        </w:tc>
        <w:tc>
          <w:tcPr>
            <w:tcW w:w="2409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Planowane działania doskonalące</w:t>
            </w:r>
          </w:p>
        </w:tc>
      </w:tr>
      <w:tr w:rsidR="007512E8" w:rsidRPr="00B203F1" w:rsidTr="00A64A9F">
        <w:trPr>
          <w:trHeight w:val="157"/>
        </w:trPr>
        <w:tc>
          <w:tcPr>
            <w:tcW w:w="319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3</w:t>
            </w:r>
          </w:p>
        </w:tc>
        <w:tc>
          <w:tcPr>
            <w:tcW w:w="2439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4</w:t>
            </w:r>
          </w:p>
        </w:tc>
        <w:tc>
          <w:tcPr>
            <w:tcW w:w="1813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6</w:t>
            </w:r>
          </w:p>
        </w:tc>
        <w:tc>
          <w:tcPr>
            <w:tcW w:w="2665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7</w:t>
            </w:r>
          </w:p>
        </w:tc>
        <w:tc>
          <w:tcPr>
            <w:tcW w:w="879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8</w:t>
            </w:r>
          </w:p>
        </w:tc>
        <w:tc>
          <w:tcPr>
            <w:tcW w:w="2409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9</w:t>
            </w:r>
          </w:p>
        </w:tc>
      </w:tr>
      <w:tr w:rsidR="00126DAF" w:rsidTr="00A64A9F">
        <w:tc>
          <w:tcPr>
            <w:tcW w:w="319" w:type="dxa"/>
          </w:tcPr>
          <w:p w:rsidR="00126DAF" w:rsidRPr="0052462C" w:rsidRDefault="00126DAF" w:rsidP="00126D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52462C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E83114" w:rsidRPr="00B2313B" w:rsidRDefault="00E83114" w:rsidP="00E83114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33382F">
              <w:t>Utrzymanie poprawności działań finansowych</w:t>
            </w:r>
            <w:r w:rsidR="00C14310">
              <w:t xml:space="preserve"> </w:t>
            </w:r>
            <w:r>
              <w:rPr>
                <w:rFonts w:cs="Tahoma"/>
                <w:sz w:val="20"/>
                <w:szCs w:val="20"/>
              </w:rPr>
              <w:t>I gospodarczych</w:t>
            </w:r>
          </w:p>
          <w:p w:rsidR="009F3644" w:rsidRPr="00B2313B" w:rsidRDefault="009F3644" w:rsidP="009F3644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126DAF" w:rsidRDefault="00126DAF" w:rsidP="00126DAF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sz w:val="20"/>
                <w:szCs w:val="20"/>
              </w:rPr>
            </w:pPr>
          </w:p>
          <w:p w:rsidR="009F3644" w:rsidRDefault="009F3644" w:rsidP="00126DAF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114" w:rsidRPr="00A64A9F" w:rsidRDefault="00D60BBC" w:rsidP="00A64A9F">
            <w:pPr>
              <w:pStyle w:val="Akapitzlist"/>
              <w:numPr>
                <w:ilvl w:val="0"/>
                <w:numId w:val="16"/>
              </w:numPr>
              <w:tabs>
                <w:tab w:val="left" w:pos="29"/>
                <w:tab w:val="left" w:pos="170"/>
              </w:tabs>
              <w:spacing w:after="160" w:line="259" w:lineRule="auto"/>
              <w:ind w:left="-11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A9F">
              <w:rPr>
                <w:sz w:val="20"/>
                <w:szCs w:val="20"/>
              </w:rPr>
              <w:t>Zapewnienie terminowej realizacji wynagrodzeń pracowników w poszczególnych jednostkach obsługiwanych przez MZO  z zachowaniem przepisów prawnych Polskiego Ładu.</w:t>
            </w:r>
          </w:p>
          <w:p w:rsidR="00A64A9F" w:rsidRDefault="00A64A9F" w:rsidP="00A64A9F">
            <w:pPr>
              <w:tabs>
                <w:tab w:val="left" w:pos="29"/>
                <w:tab w:val="left" w:pos="17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A9F" w:rsidRDefault="00A64A9F" w:rsidP="00A64A9F">
            <w:pPr>
              <w:tabs>
                <w:tab w:val="left" w:pos="29"/>
                <w:tab w:val="left" w:pos="17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A9F" w:rsidRDefault="00A64A9F" w:rsidP="00A64A9F">
            <w:pPr>
              <w:tabs>
                <w:tab w:val="left" w:pos="29"/>
                <w:tab w:val="left" w:pos="17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D9E" w:rsidRPr="00A64A9F" w:rsidRDefault="002B1D9E" w:rsidP="00A64A9F">
            <w:pPr>
              <w:tabs>
                <w:tab w:val="left" w:pos="29"/>
                <w:tab w:val="left" w:pos="17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644" w:rsidRPr="00A64A9F" w:rsidRDefault="00D60BBC" w:rsidP="00A64A9F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spacing w:after="160" w:line="259" w:lineRule="auto"/>
              <w:ind w:left="-113" w:firstLine="0"/>
              <w:rPr>
                <w:rFonts w:cs="Tahoma"/>
                <w:sz w:val="20"/>
                <w:szCs w:val="20"/>
              </w:rPr>
            </w:pPr>
            <w:r w:rsidRPr="00A64A9F">
              <w:rPr>
                <w:rFonts w:cstheme="minorHAnsi"/>
                <w:sz w:val="20"/>
                <w:szCs w:val="20"/>
              </w:rPr>
              <w:t>Prawidłowe  zarządzanie finansami poprzez zapewnienie skutecznej polityki finansowej w zakresie wykonania planu dochodów w obsługiwanych jednostkach</w:t>
            </w:r>
          </w:p>
          <w:p w:rsidR="009F3644" w:rsidRDefault="009F3644" w:rsidP="009F3644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439" w:type="dxa"/>
          </w:tcPr>
          <w:p w:rsidR="00E83114" w:rsidRPr="00D60BBC" w:rsidRDefault="00D60BBC" w:rsidP="00A64A9F">
            <w:pPr>
              <w:spacing w:after="160" w:line="259" w:lineRule="auto"/>
              <w:rPr>
                <w:rFonts w:cs="Tahoma"/>
                <w:color w:val="FF0000"/>
                <w:sz w:val="18"/>
                <w:szCs w:val="18"/>
              </w:rPr>
            </w:pPr>
            <w:r w:rsidRPr="00D60BBC">
              <w:rPr>
                <w:sz w:val="18"/>
                <w:szCs w:val="18"/>
              </w:rPr>
              <w:t xml:space="preserve">Prawidłowa realizacja wydatków na wynagrodzenia. Szybka reakcja w przypadku zagrożeń prawidłowości wykonania wydatków na wynagrodzenia. Zabezpieczenie środków na wynagrodzenia w </w:t>
            </w:r>
            <w:r w:rsidRPr="00D60BBC">
              <w:rPr>
                <w:rFonts w:cstheme="minorHAnsi"/>
                <w:sz w:val="18"/>
                <w:szCs w:val="18"/>
              </w:rPr>
              <w:t xml:space="preserve">obsługiwanych jednostkach w 2022 r. </w:t>
            </w:r>
            <w:r w:rsidR="002B1D9E">
              <w:rPr>
                <w:rFonts w:cstheme="minorHAnsi"/>
                <w:sz w:val="18"/>
                <w:szCs w:val="18"/>
              </w:rPr>
              <w:t xml:space="preserve">w 100%. </w:t>
            </w:r>
            <w:r w:rsidRPr="00D60BBC">
              <w:rPr>
                <w:rFonts w:cstheme="minorHAnsi"/>
                <w:sz w:val="18"/>
                <w:szCs w:val="18"/>
              </w:rPr>
              <w:t xml:space="preserve"> </w:t>
            </w:r>
            <w:r w:rsidR="00E83114" w:rsidRPr="00A64A9F">
              <w:rPr>
                <w:sz w:val="18"/>
                <w:szCs w:val="18"/>
              </w:rPr>
              <w:t xml:space="preserve">Realizacja wydatków zgodnie z jednostkowymi  planami finansowymi z uwzględnieniem zmian w trakcie roku budżetowego. </w:t>
            </w:r>
          </w:p>
          <w:p w:rsidR="001416D5" w:rsidRPr="001416D5" w:rsidRDefault="001416D5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E83114" w:rsidRPr="006912F4" w:rsidRDefault="00D60BBC" w:rsidP="00E83114">
            <w:pPr>
              <w:tabs>
                <w:tab w:val="left" w:pos="62"/>
              </w:tabs>
              <w:autoSpaceDE w:val="0"/>
              <w:autoSpaceDN w:val="0"/>
              <w:adjustRightInd w:val="0"/>
              <w:ind w:left="131" w:hanging="142"/>
              <w:rPr>
                <w:rFonts w:cstheme="minorHAnsi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Realizacja planowanych dochodów budżetowych w 2022 r. w przedziale 75-100% </w:t>
            </w:r>
            <w:r w:rsidRPr="006912F4">
              <w:rPr>
                <w:rFonts w:cs="Tahoma"/>
                <w:sz w:val="20"/>
                <w:szCs w:val="20"/>
              </w:rPr>
              <w:t>.</w:t>
            </w:r>
            <w:r w:rsidR="00E83114" w:rsidRPr="006912F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416D5" w:rsidRPr="001416D5" w:rsidRDefault="001416D5" w:rsidP="009F3644">
            <w:pPr>
              <w:tabs>
                <w:tab w:val="left" w:pos="109"/>
              </w:tabs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</w:tc>
        <w:tc>
          <w:tcPr>
            <w:tcW w:w="1813" w:type="dxa"/>
          </w:tcPr>
          <w:p w:rsidR="00126DAF" w:rsidRPr="001416D5" w:rsidRDefault="00126DAF" w:rsidP="00126DAF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F47F82" w:rsidRDefault="00F47F82" w:rsidP="001416D5">
            <w:pPr>
              <w:pStyle w:val="Akapitzlist"/>
              <w:tabs>
                <w:tab w:val="left" w:pos="158"/>
              </w:tabs>
              <w:autoSpaceDE w:val="0"/>
              <w:autoSpaceDN w:val="0"/>
              <w:adjustRightInd w:val="0"/>
              <w:ind w:left="17"/>
              <w:rPr>
                <w:rFonts w:cs="Tahoma"/>
                <w:sz w:val="20"/>
                <w:szCs w:val="20"/>
              </w:rPr>
            </w:pPr>
            <w:r w:rsidRPr="003C7D19">
              <w:rPr>
                <w:rFonts w:cs="Tahoma"/>
                <w:sz w:val="20"/>
                <w:szCs w:val="20"/>
              </w:rPr>
              <w:t xml:space="preserve">Wskaźnik osiągnięty w </w:t>
            </w:r>
            <w:r w:rsidR="00A64A9F">
              <w:rPr>
                <w:rFonts w:cs="Tahoma"/>
                <w:sz w:val="20"/>
                <w:szCs w:val="20"/>
              </w:rPr>
              <w:t>100</w:t>
            </w:r>
            <w:r w:rsidRPr="003C7D19">
              <w:rPr>
                <w:rFonts w:cs="Tahoma"/>
                <w:sz w:val="20"/>
                <w:szCs w:val="20"/>
              </w:rPr>
              <w:t>%</w:t>
            </w:r>
          </w:p>
          <w:p w:rsidR="001416D5" w:rsidRDefault="001416D5" w:rsidP="001416D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F47F82" w:rsidRDefault="00F47F82" w:rsidP="001416D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F47F82" w:rsidRDefault="00F47F82" w:rsidP="001416D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F47F82" w:rsidRDefault="00F47F82" w:rsidP="001416D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1416D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1416D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2B1D9E" w:rsidRDefault="002B1D9E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2B1D9E" w:rsidRDefault="002B1D9E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5826B9" w:rsidRDefault="005826B9" w:rsidP="005826B9">
            <w:pPr>
              <w:pStyle w:val="Akapitzlist"/>
              <w:tabs>
                <w:tab w:val="left" w:pos="158"/>
              </w:tabs>
              <w:autoSpaceDE w:val="0"/>
              <w:autoSpaceDN w:val="0"/>
              <w:adjustRightInd w:val="0"/>
              <w:ind w:left="17"/>
              <w:rPr>
                <w:rFonts w:cs="Tahoma"/>
                <w:sz w:val="20"/>
                <w:szCs w:val="20"/>
              </w:rPr>
            </w:pPr>
            <w:r w:rsidRPr="003C7D19">
              <w:rPr>
                <w:rFonts w:cs="Tahoma"/>
                <w:sz w:val="20"/>
                <w:szCs w:val="20"/>
              </w:rPr>
              <w:t xml:space="preserve">Wskaźnik osiągnięty w </w:t>
            </w:r>
            <w:r w:rsidR="002B1D9E">
              <w:rPr>
                <w:rFonts w:cs="Tahoma"/>
                <w:sz w:val="20"/>
                <w:szCs w:val="20"/>
              </w:rPr>
              <w:t>97</w:t>
            </w:r>
            <w:r w:rsidRPr="003C7D19">
              <w:rPr>
                <w:rFonts w:cs="Tahoma"/>
                <w:sz w:val="20"/>
                <w:szCs w:val="20"/>
              </w:rPr>
              <w:t>%</w:t>
            </w:r>
          </w:p>
          <w:p w:rsidR="005826B9" w:rsidRDefault="005826B9" w:rsidP="005826B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FC1E9D" w:rsidRDefault="00FC1E9D" w:rsidP="005826B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FC1E9D" w:rsidRDefault="00FC1E9D" w:rsidP="005826B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1416D5" w:rsidRPr="001416D5" w:rsidRDefault="001416D5" w:rsidP="001416D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1416D5" w:rsidRPr="001416D5" w:rsidRDefault="001416D5" w:rsidP="00820D72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</w:tc>
        <w:tc>
          <w:tcPr>
            <w:tcW w:w="567" w:type="dxa"/>
          </w:tcPr>
          <w:p w:rsidR="00126DAF" w:rsidRPr="001416D5" w:rsidRDefault="00126DAF" w:rsidP="00126DAF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</w:tc>
        <w:tc>
          <w:tcPr>
            <w:tcW w:w="2665" w:type="dxa"/>
          </w:tcPr>
          <w:p w:rsidR="00BE4869" w:rsidRDefault="00F47F82" w:rsidP="00F47F82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  <w:r w:rsidRPr="00BE4869">
              <w:rPr>
                <w:rFonts w:cs="Tahoma"/>
                <w:sz w:val="18"/>
                <w:szCs w:val="18"/>
              </w:rPr>
              <w:t>Cel został zrealizowany. Prawidłow</w:t>
            </w:r>
            <w:r w:rsidR="00BE4869" w:rsidRPr="00BE4869">
              <w:rPr>
                <w:rFonts w:cs="Tahoma"/>
                <w:sz w:val="18"/>
                <w:szCs w:val="18"/>
              </w:rPr>
              <w:t xml:space="preserve">a realizacja wydatków </w:t>
            </w:r>
            <w:r w:rsidR="00A64A9F">
              <w:rPr>
                <w:rFonts w:cs="Tahoma"/>
                <w:sz w:val="18"/>
                <w:szCs w:val="18"/>
              </w:rPr>
              <w:t xml:space="preserve">na wynagrodzenia </w:t>
            </w:r>
            <w:r w:rsidR="00BE4869" w:rsidRPr="00BE4869">
              <w:rPr>
                <w:rFonts w:cs="Tahoma"/>
                <w:sz w:val="18"/>
                <w:szCs w:val="18"/>
              </w:rPr>
              <w:t xml:space="preserve">dzięki dokonaniu </w:t>
            </w:r>
            <w:r w:rsidR="00A64A9F">
              <w:rPr>
                <w:rFonts w:cs="Tahoma"/>
                <w:sz w:val="18"/>
                <w:szCs w:val="18"/>
              </w:rPr>
              <w:t xml:space="preserve">bieżących </w:t>
            </w:r>
            <w:r w:rsidR="00BE4869" w:rsidRPr="00BE4869">
              <w:rPr>
                <w:rFonts w:cs="Tahoma"/>
                <w:sz w:val="18"/>
                <w:szCs w:val="18"/>
              </w:rPr>
              <w:t>analiz wydatków w poszczegó</w:t>
            </w:r>
            <w:r w:rsidR="00A64A9F">
              <w:rPr>
                <w:rFonts w:cs="Tahoma"/>
                <w:sz w:val="18"/>
                <w:szCs w:val="18"/>
              </w:rPr>
              <w:t>l</w:t>
            </w:r>
            <w:r w:rsidR="00BE4869" w:rsidRPr="00BE4869">
              <w:rPr>
                <w:rFonts w:cs="Tahoma"/>
                <w:sz w:val="18"/>
                <w:szCs w:val="18"/>
              </w:rPr>
              <w:t xml:space="preserve">nych jednostkach obsługiwanych przez MZO i weryfikowaniu planów finansowych </w:t>
            </w:r>
            <w:r w:rsidR="00A64A9F">
              <w:rPr>
                <w:rFonts w:cs="Tahoma"/>
                <w:sz w:val="18"/>
                <w:szCs w:val="18"/>
              </w:rPr>
              <w:t xml:space="preserve">zgodnie z potrzebami </w:t>
            </w:r>
            <w:r w:rsidR="00BE4869" w:rsidRPr="00BE4869">
              <w:rPr>
                <w:rFonts w:cs="Tahoma"/>
                <w:sz w:val="18"/>
                <w:szCs w:val="18"/>
              </w:rPr>
              <w:t>w tych jednostkach</w:t>
            </w:r>
            <w:r w:rsidR="00BE4869">
              <w:rPr>
                <w:rFonts w:cs="Tahoma"/>
                <w:color w:val="FF0000"/>
                <w:sz w:val="18"/>
                <w:szCs w:val="18"/>
              </w:rPr>
              <w:t>.</w:t>
            </w:r>
          </w:p>
          <w:p w:rsidR="00BE4869" w:rsidRDefault="00BE4869" w:rsidP="00F47F82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  <w:p w:rsidR="00BE4869" w:rsidRDefault="00BE4869" w:rsidP="00F47F82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  <w:p w:rsidR="005826B9" w:rsidRDefault="005826B9" w:rsidP="001416D5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  <w:p w:rsidR="00BE4869" w:rsidRDefault="00BE4869" w:rsidP="001416D5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  <w:p w:rsidR="002B1D9E" w:rsidRDefault="002B1D9E" w:rsidP="001416D5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  <w:p w:rsidR="002B1D9E" w:rsidRDefault="002B1D9E" w:rsidP="001416D5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  <w:p w:rsidR="002B1D9E" w:rsidRPr="009853E4" w:rsidRDefault="002B1D9E" w:rsidP="001416D5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  <w:p w:rsidR="005826B9" w:rsidRPr="009853E4" w:rsidRDefault="005826B9" w:rsidP="001416D5">
            <w:pPr>
              <w:tabs>
                <w:tab w:val="left" w:pos="62"/>
              </w:tabs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</w:p>
          <w:p w:rsidR="002B1D9E" w:rsidRDefault="002B1D9E" w:rsidP="002B1D9E">
            <w:pPr>
              <w:rPr>
                <w:rFonts w:cs="Tahoma"/>
                <w:sz w:val="18"/>
                <w:szCs w:val="18"/>
              </w:rPr>
            </w:pPr>
          </w:p>
          <w:p w:rsidR="002B1D9E" w:rsidRDefault="005826B9" w:rsidP="002B1D9E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  <w:r w:rsidRPr="00820D72">
              <w:rPr>
                <w:rFonts w:cs="Tahoma"/>
                <w:sz w:val="18"/>
                <w:szCs w:val="18"/>
              </w:rPr>
              <w:t xml:space="preserve">Cel został zrealizowany. </w:t>
            </w:r>
            <w:r w:rsidR="002B1D9E">
              <w:rPr>
                <w:rFonts w:cs="Tahoma"/>
                <w:sz w:val="18"/>
                <w:szCs w:val="18"/>
              </w:rPr>
              <w:t xml:space="preserve">Bieżące </w:t>
            </w:r>
            <w:r w:rsidR="002B1D9E" w:rsidRPr="006912F4">
              <w:rPr>
                <w:sz w:val="20"/>
                <w:szCs w:val="20"/>
              </w:rPr>
              <w:t>działa</w:t>
            </w:r>
            <w:r w:rsidR="002B1D9E">
              <w:rPr>
                <w:sz w:val="20"/>
                <w:szCs w:val="20"/>
              </w:rPr>
              <w:t>nia</w:t>
            </w:r>
            <w:r w:rsidR="002B1D9E" w:rsidRPr="006912F4">
              <w:rPr>
                <w:sz w:val="20"/>
                <w:szCs w:val="20"/>
              </w:rPr>
              <w:t xml:space="preserve"> kontroln</w:t>
            </w:r>
            <w:r w:rsidR="002B1D9E">
              <w:rPr>
                <w:sz w:val="20"/>
                <w:szCs w:val="20"/>
              </w:rPr>
              <w:t>e</w:t>
            </w:r>
            <w:r w:rsidR="002B1D9E">
              <w:rPr>
                <w:sz w:val="20"/>
                <w:szCs w:val="20"/>
              </w:rPr>
              <w:t xml:space="preserve"> zapewni</w:t>
            </w:r>
            <w:r w:rsidR="002B1D9E">
              <w:rPr>
                <w:sz w:val="20"/>
                <w:szCs w:val="20"/>
              </w:rPr>
              <w:t>ły</w:t>
            </w:r>
            <w:r w:rsidR="002B1D9E">
              <w:rPr>
                <w:sz w:val="20"/>
                <w:szCs w:val="20"/>
              </w:rPr>
              <w:t xml:space="preserve"> prawidłowość realizacji planów dochodów w 2022 r.</w:t>
            </w:r>
            <w:r w:rsidR="002B1D9E" w:rsidRPr="00045E5A">
              <w:rPr>
                <w:rFonts w:cs="Tahoma"/>
                <w:sz w:val="18"/>
                <w:szCs w:val="18"/>
              </w:rPr>
              <w:t xml:space="preserve"> </w:t>
            </w:r>
            <w:r w:rsidR="002B1D9E" w:rsidRPr="00BE4869">
              <w:rPr>
                <w:rFonts w:cs="Tahoma"/>
                <w:sz w:val="18"/>
                <w:szCs w:val="18"/>
              </w:rPr>
              <w:t xml:space="preserve">dzięki dokonaniu </w:t>
            </w:r>
            <w:r w:rsidR="002B1D9E">
              <w:rPr>
                <w:rFonts w:cs="Tahoma"/>
                <w:sz w:val="18"/>
                <w:szCs w:val="18"/>
              </w:rPr>
              <w:t xml:space="preserve">bieżących </w:t>
            </w:r>
            <w:r w:rsidR="002B1D9E" w:rsidRPr="00BE4869">
              <w:rPr>
                <w:rFonts w:cs="Tahoma"/>
                <w:sz w:val="18"/>
                <w:szCs w:val="18"/>
              </w:rPr>
              <w:t xml:space="preserve">analiz </w:t>
            </w:r>
            <w:r w:rsidR="002B1D9E">
              <w:rPr>
                <w:rFonts w:cs="Tahoma"/>
                <w:sz w:val="18"/>
                <w:szCs w:val="18"/>
              </w:rPr>
              <w:t>dochodów budżetowych</w:t>
            </w:r>
            <w:r w:rsidR="002B1D9E" w:rsidRPr="00BE4869">
              <w:rPr>
                <w:rFonts w:cs="Tahoma"/>
                <w:sz w:val="18"/>
                <w:szCs w:val="18"/>
              </w:rPr>
              <w:t xml:space="preserve"> w poszczegó</w:t>
            </w:r>
            <w:r w:rsidR="002B1D9E">
              <w:rPr>
                <w:rFonts w:cs="Tahoma"/>
                <w:sz w:val="18"/>
                <w:szCs w:val="18"/>
              </w:rPr>
              <w:t>l</w:t>
            </w:r>
            <w:r w:rsidR="002B1D9E" w:rsidRPr="00BE4869">
              <w:rPr>
                <w:rFonts w:cs="Tahoma"/>
                <w:sz w:val="18"/>
                <w:szCs w:val="18"/>
              </w:rPr>
              <w:t xml:space="preserve">nych jednostkach obsługiwanych przez MZO i weryfikowaniu </w:t>
            </w:r>
            <w:r w:rsidR="002B1D9E">
              <w:rPr>
                <w:rFonts w:cs="Tahoma"/>
                <w:sz w:val="18"/>
                <w:szCs w:val="18"/>
              </w:rPr>
              <w:t xml:space="preserve">planów </w:t>
            </w:r>
            <w:r w:rsidR="002B1D9E">
              <w:rPr>
                <w:rFonts w:cs="Tahoma"/>
                <w:sz w:val="18"/>
                <w:szCs w:val="18"/>
              </w:rPr>
              <w:t xml:space="preserve">zgodnie z potrzebami </w:t>
            </w:r>
            <w:r w:rsidR="002B1D9E" w:rsidRPr="00BE4869">
              <w:rPr>
                <w:rFonts w:cs="Tahoma"/>
                <w:sz w:val="18"/>
                <w:szCs w:val="18"/>
              </w:rPr>
              <w:t>w tych jednostkach</w:t>
            </w:r>
            <w:r w:rsidR="002B1D9E">
              <w:rPr>
                <w:rFonts w:cs="Tahoma"/>
                <w:color w:val="FF0000"/>
                <w:sz w:val="18"/>
                <w:szCs w:val="18"/>
              </w:rPr>
              <w:t>.</w:t>
            </w:r>
          </w:p>
          <w:p w:rsidR="00FC1E9D" w:rsidRPr="009853E4" w:rsidRDefault="002B1D9E" w:rsidP="002B1D9E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  <w:r w:rsidRPr="002B1D9E">
              <w:rPr>
                <w:rFonts w:cs="Tahoma"/>
                <w:sz w:val="18"/>
                <w:szCs w:val="18"/>
              </w:rPr>
              <w:t xml:space="preserve">Zachowana była </w:t>
            </w:r>
            <w:r w:rsidRPr="002B1D9E">
              <w:rPr>
                <w:rFonts w:cs="Tahoma"/>
                <w:sz w:val="18"/>
                <w:szCs w:val="18"/>
              </w:rPr>
              <w:t>terminowoś</w:t>
            </w:r>
            <w:r w:rsidRPr="002B1D9E">
              <w:rPr>
                <w:rFonts w:cs="Tahoma"/>
                <w:sz w:val="18"/>
                <w:szCs w:val="18"/>
              </w:rPr>
              <w:t>ć</w:t>
            </w:r>
            <w:r w:rsidRPr="002B1D9E">
              <w:rPr>
                <w:rFonts w:cs="Tahoma"/>
                <w:sz w:val="18"/>
                <w:szCs w:val="18"/>
              </w:rPr>
              <w:t xml:space="preserve"> </w:t>
            </w:r>
            <w:r w:rsidRPr="00045E5A">
              <w:rPr>
                <w:rFonts w:cs="Tahoma"/>
                <w:sz w:val="18"/>
                <w:szCs w:val="18"/>
              </w:rPr>
              <w:t>pobierania i odprowadzania dochodów budżetowych</w:t>
            </w:r>
            <w:r>
              <w:rPr>
                <w:rFonts w:cs="Tahoma"/>
                <w:sz w:val="18"/>
                <w:szCs w:val="18"/>
              </w:rPr>
              <w:t>.</w:t>
            </w:r>
          </w:p>
          <w:p w:rsidR="001416D5" w:rsidRPr="009853E4" w:rsidRDefault="001416D5" w:rsidP="00FC1E9D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8"/>
                <w:szCs w:val="18"/>
              </w:rPr>
            </w:pPr>
            <w:r w:rsidRPr="009853E4">
              <w:rPr>
                <w:rFonts w:cs="Tahoma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879" w:type="dxa"/>
          </w:tcPr>
          <w:p w:rsidR="00126DAF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9F666A">
              <w:rPr>
                <w:rFonts w:cs="Tahoma"/>
                <w:sz w:val="20"/>
                <w:szCs w:val="20"/>
              </w:rPr>
              <w:t>B</w:t>
            </w:r>
            <w:r w:rsidR="00126DAF" w:rsidRPr="009F666A">
              <w:rPr>
                <w:rFonts w:cs="Tahoma"/>
                <w:sz w:val="20"/>
                <w:szCs w:val="20"/>
              </w:rPr>
              <w:t>rak</w:t>
            </w: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2B1D9E" w:rsidRDefault="002B1D9E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2B1D9E" w:rsidRPr="009F666A" w:rsidRDefault="002B1D9E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640BD6" w:rsidRPr="009F666A" w:rsidRDefault="00640BD6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9F666A">
              <w:rPr>
                <w:rFonts w:cs="Tahoma"/>
                <w:sz w:val="20"/>
                <w:szCs w:val="20"/>
              </w:rPr>
              <w:t>Brak</w:t>
            </w: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126DA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FC1E9D" w:rsidRPr="009F666A" w:rsidRDefault="00FC1E9D" w:rsidP="00820D72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:rsidR="00D60BBC" w:rsidRDefault="002B1D9E" w:rsidP="00FC1E9D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sz w:val="20"/>
                <w:szCs w:val="20"/>
              </w:rPr>
              <w:t>Kontynuowanie</w:t>
            </w:r>
            <w:r w:rsidR="00D60BBC" w:rsidRPr="006912F4">
              <w:rPr>
                <w:sz w:val="20"/>
                <w:szCs w:val="20"/>
              </w:rPr>
              <w:t xml:space="preserve"> działań kontrolnych pozwalających na </w:t>
            </w:r>
            <w:r w:rsidR="00D60BBC">
              <w:rPr>
                <w:sz w:val="20"/>
                <w:szCs w:val="20"/>
              </w:rPr>
              <w:t>zapewnienie skutecznych działań w kierunku p</w:t>
            </w:r>
            <w:r>
              <w:rPr>
                <w:sz w:val="20"/>
                <w:szCs w:val="20"/>
              </w:rPr>
              <w:t>rawidłowości wydatkowania środków na wynagrodzenia.</w:t>
            </w:r>
            <w:r w:rsidR="00D60BBC" w:rsidRPr="009F666A">
              <w:rPr>
                <w:rFonts w:cs="Tahoma"/>
                <w:sz w:val="18"/>
                <w:szCs w:val="18"/>
              </w:rPr>
              <w:t xml:space="preserve"> </w:t>
            </w:r>
          </w:p>
          <w:p w:rsidR="00D60BBC" w:rsidRPr="002B1B44" w:rsidRDefault="002B1D9E" w:rsidP="002B1B44">
            <w:pPr>
              <w:rPr>
                <w:rFonts w:cs="Tahoma"/>
                <w:sz w:val="18"/>
                <w:szCs w:val="18"/>
              </w:rPr>
            </w:pPr>
            <w:r w:rsidRPr="002B1B44">
              <w:rPr>
                <w:sz w:val="18"/>
                <w:szCs w:val="18"/>
              </w:rPr>
              <w:t xml:space="preserve">Zapewnianie środków na terminową realizację </w:t>
            </w:r>
            <w:r w:rsidR="002B1B44" w:rsidRPr="002B1B44">
              <w:rPr>
                <w:sz w:val="18"/>
                <w:szCs w:val="18"/>
              </w:rPr>
              <w:t>wynagrodzeń</w:t>
            </w:r>
          </w:p>
          <w:p w:rsidR="00D60BBC" w:rsidRDefault="00D60BBC" w:rsidP="00D60BBC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045E5A">
              <w:rPr>
                <w:rFonts w:cs="Tahoma"/>
                <w:sz w:val="18"/>
                <w:szCs w:val="18"/>
              </w:rPr>
              <w:t>Dok</w:t>
            </w:r>
            <w:r w:rsidRPr="00045E5A">
              <w:rPr>
                <w:sz w:val="18"/>
                <w:szCs w:val="18"/>
              </w:rPr>
              <w:t xml:space="preserve">onywanie </w:t>
            </w:r>
            <w:r w:rsidR="002B1D9E">
              <w:rPr>
                <w:sz w:val="18"/>
                <w:szCs w:val="18"/>
              </w:rPr>
              <w:t xml:space="preserve">koniecznych </w:t>
            </w:r>
            <w:r w:rsidRPr="00045E5A">
              <w:rPr>
                <w:sz w:val="18"/>
                <w:szCs w:val="18"/>
              </w:rPr>
              <w:t>zmian w planach finansowych jednostek zgodnie z kompetencjami.</w:t>
            </w:r>
          </w:p>
          <w:p w:rsidR="00FC1E9D" w:rsidRDefault="00FC1E9D" w:rsidP="00F47F82">
            <w:pPr>
              <w:rPr>
                <w:sz w:val="18"/>
                <w:szCs w:val="18"/>
              </w:rPr>
            </w:pPr>
          </w:p>
          <w:p w:rsidR="002B1B44" w:rsidRPr="009F666A" w:rsidRDefault="002B1B44" w:rsidP="00F47F82">
            <w:pPr>
              <w:rPr>
                <w:sz w:val="18"/>
                <w:szCs w:val="18"/>
              </w:rPr>
            </w:pPr>
          </w:p>
          <w:p w:rsidR="00640BD6" w:rsidRPr="009F666A" w:rsidRDefault="002B1B44" w:rsidP="00F47F8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Kontynuacja </w:t>
            </w:r>
            <w:r w:rsidR="00D60BBC" w:rsidRPr="006912F4">
              <w:rPr>
                <w:sz w:val="20"/>
                <w:szCs w:val="20"/>
              </w:rPr>
              <w:t>działań kontrolnych</w:t>
            </w:r>
            <w:r w:rsidR="00D60BBC">
              <w:rPr>
                <w:sz w:val="20"/>
                <w:szCs w:val="20"/>
              </w:rPr>
              <w:t xml:space="preserve"> zapewniających prawidłowość realizacji planów dochodów w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latach następnych</w:t>
            </w:r>
            <w:r w:rsidR="00D60BBC">
              <w:rPr>
                <w:sz w:val="20"/>
                <w:szCs w:val="20"/>
              </w:rPr>
              <w:t>.</w:t>
            </w:r>
            <w:r w:rsidR="00D60BBC" w:rsidRPr="00045E5A">
              <w:rPr>
                <w:rFonts w:cs="Tahoma"/>
                <w:sz w:val="18"/>
                <w:szCs w:val="18"/>
              </w:rPr>
              <w:t xml:space="preserve"> </w:t>
            </w:r>
            <w:r w:rsidR="00D60BBC" w:rsidRPr="00045E5A">
              <w:rPr>
                <w:rFonts w:cs="Tahoma"/>
                <w:sz w:val="18"/>
                <w:szCs w:val="18"/>
              </w:rPr>
              <w:t>Przestrzeganie terminowości pobierania i odprowadzania dochodów budżetowych</w:t>
            </w:r>
          </w:p>
          <w:p w:rsidR="00F47F82" w:rsidRPr="009853E4" w:rsidRDefault="00F47F82" w:rsidP="00640BD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:rsidR="0045739F" w:rsidRDefault="00AE1A4A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="0045739F">
        <w:rPr>
          <w:rFonts w:cs="Tahoma"/>
          <w:sz w:val="20"/>
          <w:szCs w:val="20"/>
        </w:rPr>
        <w:t>Danuta Niejadlik</w:t>
      </w:r>
    </w:p>
    <w:p w:rsidR="00460A75" w:rsidRPr="003C1FAC" w:rsidRDefault="00477C73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E1A4A">
        <w:rPr>
          <w:rFonts w:cs="Tahoma"/>
          <w:sz w:val="20"/>
          <w:szCs w:val="20"/>
        </w:rPr>
        <w:t>………………………………..</w:t>
      </w:r>
    </w:p>
    <w:p w:rsidR="00AD78C4" w:rsidRPr="00AB5282" w:rsidRDefault="00AF3AB5" w:rsidP="00A64A9F">
      <w:pPr>
        <w:autoSpaceDE w:val="0"/>
        <w:autoSpaceDN w:val="0"/>
        <w:adjustRightInd w:val="0"/>
        <w:rPr>
          <w:rFonts w:cs="Tahoma"/>
          <w:b/>
          <w:sz w:val="28"/>
          <w:szCs w:val="28"/>
        </w:rPr>
      </w:pPr>
      <w:r>
        <w:rPr>
          <w:rFonts w:cs="Tahoma"/>
          <w:sz w:val="20"/>
          <w:szCs w:val="20"/>
          <w:vertAlign w:val="superscript"/>
        </w:rPr>
        <w:tab/>
      </w:r>
      <w:r w:rsidR="0052462C" w:rsidRPr="0017677D">
        <w:rPr>
          <w:rFonts w:cs="Tahoma"/>
          <w:sz w:val="20"/>
          <w:szCs w:val="20"/>
          <w:vertAlign w:val="superscript"/>
        </w:rPr>
        <w:tab/>
      </w:r>
      <w:r w:rsidR="0052462C" w:rsidRPr="0017677D">
        <w:rPr>
          <w:rFonts w:cs="Tahoma"/>
          <w:sz w:val="20"/>
          <w:szCs w:val="20"/>
          <w:vertAlign w:val="superscript"/>
        </w:rPr>
        <w:tab/>
      </w:r>
      <w:r w:rsidR="0052462C" w:rsidRPr="0017677D">
        <w:rPr>
          <w:rFonts w:cs="Tahoma"/>
          <w:sz w:val="20"/>
          <w:szCs w:val="20"/>
          <w:vertAlign w:val="superscript"/>
        </w:rPr>
        <w:tab/>
      </w:r>
      <w:r w:rsidR="00AE1A4A" w:rsidRPr="0017677D">
        <w:rPr>
          <w:rFonts w:cs="Tahoma"/>
          <w:sz w:val="20"/>
          <w:szCs w:val="20"/>
          <w:vertAlign w:val="superscript"/>
        </w:rPr>
        <w:tab/>
      </w:r>
      <w:r w:rsidR="00AE1A4A" w:rsidRPr="0017677D">
        <w:rPr>
          <w:rFonts w:cs="Tahoma"/>
          <w:sz w:val="20"/>
          <w:szCs w:val="20"/>
          <w:vertAlign w:val="superscript"/>
        </w:rPr>
        <w:tab/>
      </w:r>
      <w:r w:rsidR="00477C73">
        <w:rPr>
          <w:rFonts w:cs="Tahoma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="00BB4FFF" w:rsidRPr="0017677D">
        <w:rPr>
          <w:rFonts w:cs="Tahoma"/>
          <w:sz w:val="20"/>
          <w:szCs w:val="20"/>
          <w:vertAlign w:val="superscript"/>
        </w:rPr>
        <w:t xml:space="preserve">(podpis </w:t>
      </w:r>
      <w:r w:rsidR="00AE1A4A" w:rsidRPr="0017677D">
        <w:rPr>
          <w:rFonts w:cs="Tahoma"/>
          <w:sz w:val="20"/>
          <w:szCs w:val="20"/>
          <w:vertAlign w:val="superscript"/>
        </w:rPr>
        <w:t>kierownika jednostki</w:t>
      </w:r>
      <w:r w:rsidR="004B096E" w:rsidRPr="0017677D">
        <w:rPr>
          <w:rFonts w:cs="Tahoma"/>
          <w:sz w:val="20"/>
          <w:szCs w:val="20"/>
          <w:vertAlign w:val="superscript"/>
        </w:rPr>
        <w:t>)</w:t>
      </w:r>
    </w:p>
    <w:sectPr w:rsidR="00AD78C4" w:rsidRPr="00AB5282" w:rsidSect="0015252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E1" w:rsidRDefault="00EA27E1" w:rsidP="004E49A0">
      <w:pPr>
        <w:spacing w:after="0" w:line="240" w:lineRule="auto"/>
      </w:pPr>
      <w:r>
        <w:separator/>
      </w:r>
    </w:p>
  </w:endnote>
  <w:endnote w:type="continuationSeparator" w:id="0">
    <w:p w:rsidR="00EA27E1" w:rsidRDefault="00EA27E1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E1" w:rsidRDefault="00EA27E1" w:rsidP="004E49A0">
      <w:pPr>
        <w:spacing w:after="0" w:line="240" w:lineRule="auto"/>
      </w:pPr>
      <w:r>
        <w:separator/>
      </w:r>
    </w:p>
  </w:footnote>
  <w:footnote w:type="continuationSeparator" w:id="0">
    <w:p w:rsidR="00EA27E1" w:rsidRDefault="00EA27E1" w:rsidP="004E4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A81"/>
    <w:multiLevelType w:val="hybridMultilevel"/>
    <w:tmpl w:val="17322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75AE"/>
    <w:multiLevelType w:val="hybridMultilevel"/>
    <w:tmpl w:val="3612AE56"/>
    <w:lvl w:ilvl="0" w:tplc="DF626904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6A84"/>
    <w:multiLevelType w:val="hybridMultilevel"/>
    <w:tmpl w:val="C0A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94B56"/>
    <w:multiLevelType w:val="hybridMultilevel"/>
    <w:tmpl w:val="99D4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B42F1"/>
    <w:multiLevelType w:val="hybridMultilevel"/>
    <w:tmpl w:val="C0A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84F32"/>
    <w:multiLevelType w:val="hybridMultilevel"/>
    <w:tmpl w:val="089CCAD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9686451"/>
    <w:multiLevelType w:val="hybridMultilevel"/>
    <w:tmpl w:val="59B60B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F5E61"/>
    <w:multiLevelType w:val="hybridMultilevel"/>
    <w:tmpl w:val="33024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D627C"/>
    <w:multiLevelType w:val="hybridMultilevel"/>
    <w:tmpl w:val="59B60B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D2FE5"/>
    <w:multiLevelType w:val="hybridMultilevel"/>
    <w:tmpl w:val="42C04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30D37"/>
    <w:multiLevelType w:val="hybridMultilevel"/>
    <w:tmpl w:val="3216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F4B96"/>
    <w:multiLevelType w:val="hybridMultilevel"/>
    <w:tmpl w:val="9F52960E"/>
    <w:lvl w:ilvl="0" w:tplc="AD52A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40953"/>
    <w:multiLevelType w:val="hybridMultilevel"/>
    <w:tmpl w:val="99D4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4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26EBF"/>
    <w:rsid w:val="0002761C"/>
    <w:rsid w:val="00037118"/>
    <w:rsid w:val="0004470D"/>
    <w:rsid w:val="00073464"/>
    <w:rsid w:val="00075113"/>
    <w:rsid w:val="00085280"/>
    <w:rsid w:val="000878BD"/>
    <w:rsid w:val="000954F9"/>
    <w:rsid w:val="00097BAE"/>
    <w:rsid w:val="000A580F"/>
    <w:rsid w:val="000B6729"/>
    <w:rsid w:val="000D4187"/>
    <w:rsid w:val="00126DAF"/>
    <w:rsid w:val="00137466"/>
    <w:rsid w:val="001416D5"/>
    <w:rsid w:val="00143336"/>
    <w:rsid w:val="00152521"/>
    <w:rsid w:val="0017677D"/>
    <w:rsid w:val="001842E1"/>
    <w:rsid w:val="00186B28"/>
    <w:rsid w:val="001D1CCC"/>
    <w:rsid w:val="001E36EA"/>
    <w:rsid w:val="00254077"/>
    <w:rsid w:val="00256E69"/>
    <w:rsid w:val="00257052"/>
    <w:rsid w:val="002A24FA"/>
    <w:rsid w:val="002B1B44"/>
    <w:rsid w:val="002B1D9E"/>
    <w:rsid w:val="002B20FC"/>
    <w:rsid w:val="002B5F9D"/>
    <w:rsid w:val="002B7428"/>
    <w:rsid w:val="002C5C22"/>
    <w:rsid w:val="002C73A2"/>
    <w:rsid w:val="002F0C71"/>
    <w:rsid w:val="00311CE3"/>
    <w:rsid w:val="00317829"/>
    <w:rsid w:val="00325448"/>
    <w:rsid w:val="0033700E"/>
    <w:rsid w:val="003420B1"/>
    <w:rsid w:val="003632CB"/>
    <w:rsid w:val="00367C66"/>
    <w:rsid w:val="003C1FAC"/>
    <w:rsid w:val="003C3C72"/>
    <w:rsid w:val="003C7D19"/>
    <w:rsid w:val="003E2138"/>
    <w:rsid w:val="003E5222"/>
    <w:rsid w:val="003F2EC7"/>
    <w:rsid w:val="00426713"/>
    <w:rsid w:val="00450BD2"/>
    <w:rsid w:val="0045739F"/>
    <w:rsid w:val="00460A75"/>
    <w:rsid w:val="00475FA6"/>
    <w:rsid w:val="00477C73"/>
    <w:rsid w:val="004A0709"/>
    <w:rsid w:val="004A306D"/>
    <w:rsid w:val="004A59AC"/>
    <w:rsid w:val="004B096E"/>
    <w:rsid w:val="004B6979"/>
    <w:rsid w:val="004D5D19"/>
    <w:rsid w:val="004E49A0"/>
    <w:rsid w:val="004F241E"/>
    <w:rsid w:val="00513877"/>
    <w:rsid w:val="0052462C"/>
    <w:rsid w:val="00547A54"/>
    <w:rsid w:val="00551D95"/>
    <w:rsid w:val="005601B0"/>
    <w:rsid w:val="0057297F"/>
    <w:rsid w:val="005826B9"/>
    <w:rsid w:val="005A3E01"/>
    <w:rsid w:val="005A5F36"/>
    <w:rsid w:val="005A6E69"/>
    <w:rsid w:val="005C379B"/>
    <w:rsid w:val="005C5583"/>
    <w:rsid w:val="005E2C52"/>
    <w:rsid w:val="005F533D"/>
    <w:rsid w:val="00621A0C"/>
    <w:rsid w:val="0063506B"/>
    <w:rsid w:val="00640BD6"/>
    <w:rsid w:val="00641CC4"/>
    <w:rsid w:val="00643DF6"/>
    <w:rsid w:val="00646E3B"/>
    <w:rsid w:val="00683DD4"/>
    <w:rsid w:val="00691DFB"/>
    <w:rsid w:val="006A1744"/>
    <w:rsid w:val="006F2C10"/>
    <w:rsid w:val="00702D2A"/>
    <w:rsid w:val="00706DFB"/>
    <w:rsid w:val="00730D3B"/>
    <w:rsid w:val="007425B6"/>
    <w:rsid w:val="0074771C"/>
    <w:rsid w:val="007512E8"/>
    <w:rsid w:val="00752CD5"/>
    <w:rsid w:val="00753095"/>
    <w:rsid w:val="00756EC6"/>
    <w:rsid w:val="00783E5F"/>
    <w:rsid w:val="007854CE"/>
    <w:rsid w:val="007C55BB"/>
    <w:rsid w:val="007D2723"/>
    <w:rsid w:val="007D57D7"/>
    <w:rsid w:val="007D5CC2"/>
    <w:rsid w:val="007D6C9A"/>
    <w:rsid w:val="00814250"/>
    <w:rsid w:val="00815305"/>
    <w:rsid w:val="00820017"/>
    <w:rsid w:val="00820D72"/>
    <w:rsid w:val="00830E95"/>
    <w:rsid w:val="00843349"/>
    <w:rsid w:val="00855FDC"/>
    <w:rsid w:val="00877432"/>
    <w:rsid w:val="00885562"/>
    <w:rsid w:val="008C739D"/>
    <w:rsid w:val="008D568B"/>
    <w:rsid w:val="00921D3D"/>
    <w:rsid w:val="00925777"/>
    <w:rsid w:val="009515BE"/>
    <w:rsid w:val="00966309"/>
    <w:rsid w:val="009853E4"/>
    <w:rsid w:val="00997059"/>
    <w:rsid w:val="009A6E53"/>
    <w:rsid w:val="009F3644"/>
    <w:rsid w:val="009F666A"/>
    <w:rsid w:val="00A158EE"/>
    <w:rsid w:val="00A20B78"/>
    <w:rsid w:val="00A46F44"/>
    <w:rsid w:val="00A644A8"/>
    <w:rsid w:val="00A64A9F"/>
    <w:rsid w:val="00A75487"/>
    <w:rsid w:val="00A7712B"/>
    <w:rsid w:val="00A92AE1"/>
    <w:rsid w:val="00AB23BE"/>
    <w:rsid w:val="00AB2E4E"/>
    <w:rsid w:val="00AC1565"/>
    <w:rsid w:val="00AC22F8"/>
    <w:rsid w:val="00AC573D"/>
    <w:rsid w:val="00AD1CE5"/>
    <w:rsid w:val="00AD78C4"/>
    <w:rsid w:val="00AE1A4A"/>
    <w:rsid w:val="00AF19C7"/>
    <w:rsid w:val="00AF3AB5"/>
    <w:rsid w:val="00B04901"/>
    <w:rsid w:val="00B203F1"/>
    <w:rsid w:val="00B30729"/>
    <w:rsid w:val="00B42C22"/>
    <w:rsid w:val="00B440D8"/>
    <w:rsid w:val="00B47038"/>
    <w:rsid w:val="00B827CD"/>
    <w:rsid w:val="00B85567"/>
    <w:rsid w:val="00BA7BC5"/>
    <w:rsid w:val="00BB26FB"/>
    <w:rsid w:val="00BB4FFF"/>
    <w:rsid w:val="00BE4869"/>
    <w:rsid w:val="00BE55F8"/>
    <w:rsid w:val="00C0527F"/>
    <w:rsid w:val="00C0682C"/>
    <w:rsid w:val="00C14310"/>
    <w:rsid w:val="00C25544"/>
    <w:rsid w:val="00C63CE8"/>
    <w:rsid w:val="00CA3008"/>
    <w:rsid w:val="00CB279D"/>
    <w:rsid w:val="00CC3F6D"/>
    <w:rsid w:val="00CC65DF"/>
    <w:rsid w:val="00CC6D1C"/>
    <w:rsid w:val="00CD3B7D"/>
    <w:rsid w:val="00CD6B34"/>
    <w:rsid w:val="00CD757D"/>
    <w:rsid w:val="00CE3BBB"/>
    <w:rsid w:val="00D149EC"/>
    <w:rsid w:val="00D43A09"/>
    <w:rsid w:val="00D51A2A"/>
    <w:rsid w:val="00D60BBC"/>
    <w:rsid w:val="00D65EB4"/>
    <w:rsid w:val="00D725F5"/>
    <w:rsid w:val="00D970F0"/>
    <w:rsid w:val="00DC30E2"/>
    <w:rsid w:val="00DD35E6"/>
    <w:rsid w:val="00DE43C9"/>
    <w:rsid w:val="00DE5F8D"/>
    <w:rsid w:val="00DF3242"/>
    <w:rsid w:val="00E0191F"/>
    <w:rsid w:val="00E20B99"/>
    <w:rsid w:val="00E3031C"/>
    <w:rsid w:val="00E426AD"/>
    <w:rsid w:val="00E75090"/>
    <w:rsid w:val="00E77B30"/>
    <w:rsid w:val="00E83114"/>
    <w:rsid w:val="00E8389C"/>
    <w:rsid w:val="00E9115B"/>
    <w:rsid w:val="00EA27E1"/>
    <w:rsid w:val="00EF38F6"/>
    <w:rsid w:val="00F04BA3"/>
    <w:rsid w:val="00F47F82"/>
    <w:rsid w:val="00F709A1"/>
    <w:rsid w:val="00F70EEC"/>
    <w:rsid w:val="00F93DC3"/>
    <w:rsid w:val="00FC1E9D"/>
    <w:rsid w:val="00FD1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8B73"/>
  <w15:docId w15:val="{CFBA541D-1772-4CF9-9C4A-FD7E81A6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F6D"/>
  </w:style>
  <w:style w:type="paragraph" w:styleId="Stopka">
    <w:name w:val="footer"/>
    <w:basedOn w:val="Normalny"/>
    <w:link w:val="Stopka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3F6D"/>
  </w:style>
  <w:style w:type="paragraph" w:styleId="Tekstdymka">
    <w:name w:val="Balloon Text"/>
    <w:basedOn w:val="Normalny"/>
    <w:link w:val="TekstdymkaZnak"/>
    <w:uiPriority w:val="99"/>
    <w:semiHidden/>
    <w:unhideWhenUsed/>
    <w:rsid w:val="005A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07819-0D81-458E-8230-AB5A59B6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aterlecka</dc:creator>
  <cp:lastModifiedBy>Danuta Niejadlik</cp:lastModifiedBy>
  <cp:revision>6</cp:revision>
  <cp:lastPrinted>2017-05-11T13:42:00Z</cp:lastPrinted>
  <dcterms:created xsi:type="dcterms:W3CDTF">2022-02-14T09:41:00Z</dcterms:created>
  <dcterms:modified xsi:type="dcterms:W3CDTF">2023-02-14T12:17:00Z</dcterms:modified>
</cp:coreProperties>
</file>