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F6F" w:rsidRPr="00020F6F" w:rsidRDefault="00020F6F" w:rsidP="00020F6F">
      <w:pPr>
        <w:spacing w:after="0" w:line="240" w:lineRule="auto"/>
        <w:jc w:val="center"/>
        <w:rPr>
          <w:rFonts w:ascii="Times New Roman" w:eastAsia="Calibri" w:hAnsi="Times New Roman" w:cs="Times New Roman"/>
          <w:b/>
          <w:sz w:val="28"/>
          <w:szCs w:val="28"/>
          <w:lang w:eastAsia="pl-PL"/>
        </w:rPr>
      </w:pPr>
      <w:r w:rsidRPr="00020F6F">
        <w:rPr>
          <w:rFonts w:ascii="Times New Roman" w:eastAsia="Calibri" w:hAnsi="Times New Roman" w:cs="Times New Roman"/>
          <w:b/>
          <w:sz w:val="28"/>
          <w:szCs w:val="28"/>
          <w:lang w:eastAsia="pl-PL"/>
        </w:rPr>
        <w:t>SPECYFIKACJA ISTOTNYCH WARUNKÓW ZAMÓWIENIA</w:t>
      </w:r>
    </w:p>
    <w:p w:rsidR="00020F6F" w:rsidRPr="00020F6F" w:rsidRDefault="00020F6F" w:rsidP="00020F6F">
      <w:pPr>
        <w:spacing w:after="0" w:line="240" w:lineRule="auto"/>
        <w:jc w:val="center"/>
        <w:rPr>
          <w:rFonts w:ascii="Times New Roman" w:eastAsia="Calibri" w:hAnsi="Times New Roman" w:cs="Times New Roman"/>
          <w:b/>
          <w:sz w:val="28"/>
          <w:szCs w:val="28"/>
          <w:lang w:eastAsia="pl-PL"/>
        </w:rPr>
      </w:pPr>
    </w:p>
    <w:p w:rsidR="00020F6F" w:rsidRDefault="00020F6F" w:rsidP="00020F6F">
      <w:pPr>
        <w:spacing w:after="0" w:line="240" w:lineRule="auto"/>
        <w:jc w:val="center"/>
        <w:rPr>
          <w:rFonts w:ascii="Times New Roman" w:eastAsia="Calibri" w:hAnsi="Times New Roman" w:cs="Times New Roman"/>
          <w:b/>
          <w:sz w:val="28"/>
          <w:szCs w:val="28"/>
          <w:lang w:eastAsia="pl-PL"/>
        </w:rPr>
      </w:pPr>
      <w:r w:rsidRPr="00020F6F">
        <w:rPr>
          <w:rFonts w:ascii="Times New Roman" w:eastAsia="Calibri" w:hAnsi="Times New Roman" w:cs="Times New Roman"/>
          <w:b/>
          <w:sz w:val="28"/>
          <w:szCs w:val="28"/>
          <w:lang w:eastAsia="pl-PL"/>
        </w:rPr>
        <w:t>Część II</w:t>
      </w:r>
    </w:p>
    <w:p w:rsidR="00020F6F" w:rsidRPr="00020F6F" w:rsidRDefault="00020F6F" w:rsidP="00020F6F">
      <w:pPr>
        <w:spacing w:after="0" w:line="240" w:lineRule="auto"/>
        <w:jc w:val="center"/>
        <w:rPr>
          <w:rFonts w:ascii="Times New Roman" w:eastAsia="Calibri" w:hAnsi="Times New Roman" w:cs="Times New Roman"/>
          <w:b/>
          <w:sz w:val="28"/>
          <w:szCs w:val="28"/>
          <w:lang w:eastAsia="pl-PL"/>
        </w:rPr>
      </w:pPr>
    </w:p>
    <w:p w:rsidR="00020F6F" w:rsidRPr="00020F6F" w:rsidRDefault="00020F6F" w:rsidP="00020F6F">
      <w:pPr>
        <w:spacing w:after="0" w:line="240" w:lineRule="auto"/>
        <w:jc w:val="center"/>
        <w:rPr>
          <w:rFonts w:ascii="Times New Roman" w:eastAsia="Calibri" w:hAnsi="Times New Roman" w:cs="Times New Roman"/>
          <w:b/>
          <w:sz w:val="24"/>
          <w:szCs w:val="24"/>
          <w:lang w:eastAsia="pl-PL"/>
        </w:rPr>
      </w:pPr>
    </w:p>
    <w:p w:rsidR="00020F6F" w:rsidRPr="00020F6F" w:rsidRDefault="00020F6F" w:rsidP="00020F6F">
      <w:pPr>
        <w:spacing w:after="0" w:line="240" w:lineRule="auto"/>
        <w:jc w:val="center"/>
        <w:rPr>
          <w:rFonts w:ascii="Times New Roman" w:eastAsia="Calibri" w:hAnsi="Times New Roman" w:cs="Times New Roman"/>
          <w:b/>
          <w:sz w:val="24"/>
          <w:szCs w:val="24"/>
          <w:lang w:eastAsia="pl-PL"/>
        </w:rPr>
      </w:pPr>
      <w:r w:rsidRPr="00020F6F">
        <w:rPr>
          <w:rFonts w:ascii="Times New Roman" w:eastAsia="Calibri" w:hAnsi="Times New Roman" w:cs="Times New Roman"/>
          <w:b/>
          <w:sz w:val="24"/>
          <w:szCs w:val="24"/>
          <w:lang w:eastAsia="pl-PL"/>
        </w:rPr>
        <w:t>WZÓR UMOWY</w:t>
      </w:r>
    </w:p>
    <w:p w:rsidR="00020F6F" w:rsidRPr="00020F6F" w:rsidRDefault="00020F6F" w:rsidP="00020F6F">
      <w:pPr>
        <w:spacing w:after="0" w:line="240" w:lineRule="auto"/>
        <w:jc w:val="both"/>
        <w:rPr>
          <w:rFonts w:ascii="Times New Roman" w:eastAsia="Calibri" w:hAnsi="Times New Roman" w:cs="Times New Roman"/>
          <w:sz w:val="24"/>
          <w:szCs w:val="24"/>
          <w:lang w:eastAsia="pl-PL"/>
        </w:rPr>
      </w:pPr>
    </w:p>
    <w:p w:rsidR="00020F6F" w:rsidRPr="00020F6F" w:rsidRDefault="00020F6F" w:rsidP="00020F6F">
      <w:pPr>
        <w:spacing w:after="0" w:line="240" w:lineRule="auto"/>
        <w:jc w:val="both"/>
        <w:rPr>
          <w:rFonts w:ascii="Times New Roman" w:eastAsia="Calibri" w:hAnsi="Times New Roman" w:cs="Times New Roman"/>
          <w:sz w:val="24"/>
          <w:szCs w:val="24"/>
          <w:lang w:eastAsia="pl-PL"/>
        </w:rPr>
      </w:pPr>
    </w:p>
    <w:p w:rsidR="00020F6F" w:rsidRPr="00020F6F" w:rsidRDefault="00020F6F" w:rsidP="00020F6F">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pl-PL"/>
        </w:rPr>
      </w:pPr>
      <w:r w:rsidRPr="00020F6F">
        <w:rPr>
          <w:rFonts w:ascii="Times New Roman" w:eastAsia="Calibri" w:hAnsi="Times New Roman" w:cs="Times New Roman"/>
          <w:b/>
          <w:sz w:val="24"/>
          <w:szCs w:val="24"/>
          <w:lang w:eastAsia="pl-PL"/>
        </w:rPr>
        <w:t>UMOWA NR ……………………</w:t>
      </w:r>
      <w:r w:rsidRPr="00020F6F">
        <w:rPr>
          <w:rFonts w:ascii="Times New Roman" w:eastAsia="Calibri" w:hAnsi="Times New Roman" w:cs="Times New Roman"/>
          <w:sz w:val="24"/>
          <w:szCs w:val="24"/>
          <w:lang w:eastAsia="pl-PL"/>
        </w:rPr>
        <w:br/>
      </w:r>
    </w:p>
    <w:p w:rsidR="00020F6F" w:rsidRPr="00020F6F" w:rsidRDefault="00020F6F" w:rsidP="00020F6F">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 xml:space="preserve">zawarta w dniu ………………………… w…………………..pomiędzy: </w:t>
      </w:r>
    </w:p>
    <w:p w:rsidR="00020F6F" w:rsidRPr="00020F6F" w:rsidRDefault="00020F6F" w:rsidP="00020F6F">
      <w:pPr>
        <w:widowControl w:val="0"/>
        <w:autoSpaceDE w:val="0"/>
        <w:autoSpaceDN w:val="0"/>
        <w:adjustRightInd w:val="0"/>
        <w:spacing w:after="0" w:line="240" w:lineRule="auto"/>
        <w:rPr>
          <w:rFonts w:ascii="Times New Roman" w:eastAsia="Calibri" w:hAnsi="Times New Roman" w:cs="Times New Roman"/>
          <w:bCs/>
          <w:sz w:val="24"/>
          <w:szCs w:val="24"/>
          <w:lang w:eastAsia="pl-PL"/>
        </w:rPr>
      </w:pPr>
      <w:r w:rsidRPr="00020F6F">
        <w:rPr>
          <w:rFonts w:ascii="Times New Roman" w:eastAsia="Calibri" w:hAnsi="Times New Roman" w:cs="Times New Roman"/>
          <w:b/>
          <w:bCs/>
          <w:sz w:val="24"/>
          <w:szCs w:val="24"/>
          <w:lang w:eastAsia="pl-PL"/>
        </w:rPr>
        <w:t xml:space="preserve">…………., </w:t>
      </w:r>
      <w:r w:rsidRPr="00020F6F">
        <w:rPr>
          <w:rFonts w:ascii="Times New Roman" w:eastAsia="Calibri" w:hAnsi="Times New Roman" w:cs="Times New Roman"/>
          <w:bCs/>
          <w:sz w:val="24"/>
          <w:szCs w:val="24"/>
          <w:lang w:eastAsia="pl-PL"/>
        </w:rPr>
        <w:t>z siedzibą w Sławkowie (41-260), …………………</w:t>
      </w:r>
    </w:p>
    <w:p w:rsidR="00020F6F" w:rsidRPr="00020F6F" w:rsidRDefault="00020F6F" w:rsidP="00020F6F">
      <w:pPr>
        <w:widowControl w:val="0"/>
        <w:autoSpaceDE w:val="0"/>
        <w:autoSpaceDN w:val="0"/>
        <w:adjustRightInd w:val="0"/>
        <w:spacing w:after="0" w:line="240" w:lineRule="auto"/>
        <w:rPr>
          <w:rFonts w:ascii="Times New Roman" w:eastAsia="Calibri" w:hAnsi="Times New Roman" w:cs="Times New Roman"/>
          <w:sz w:val="24"/>
          <w:szCs w:val="24"/>
          <w:lang w:eastAsia="pl-PL"/>
        </w:rPr>
      </w:pPr>
      <w:r w:rsidRPr="00020F6F">
        <w:rPr>
          <w:rFonts w:ascii="Times New Roman" w:eastAsia="Calibri" w:hAnsi="Times New Roman" w:cs="Times New Roman"/>
          <w:bCs/>
          <w:sz w:val="24"/>
          <w:szCs w:val="24"/>
          <w:lang w:eastAsia="pl-PL"/>
        </w:rPr>
        <w:t xml:space="preserve">…………………………….. </w:t>
      </w:r>
      <w:r w:rsidRPr="00020F6F">
        <w:rPr>
          <w:rFonts w:ascii="Times New Roman" w:eastAsia="Calibri" w:hAnsi="Times New Roman" w:cs="Times New Roman"/>
          <w:sz w:val="24"/>
          <w:szCs w:val="24"/>
          <w:lang w:eastAsia="pl-PL"/>
        </w:rPr>
        <w:t xml:space="preserve">reprezentowaną przez </w:t>
      </w:r>
    </w:p>
    <w:p w:rsidR="00020F6F" w:rsidRPr="00020F6F" w:rsidRDefault="00020F6F" w:rsidP="00020F6F">
      <w:pPr>
        <w:widowControl w:val="0"/>
        <w:autoSpaceDE w:val="0"/>
        <w:autoSpaceDN w:val="0"/>
        <w:adjustRightInd w:val="0"/>
        <w:spacing w:after="0" w:line="240" w:lineRule="auto"/>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 …………………………………..</w:t>
      </w:r>
    </w:p>
    <w:p w:rsidR="00020F6F" w:rsidRPr="00020F6F" w:rsidRDefault="00020F6F" w:rsidP="00020F6F">
      <w:pPr>
        <w:widowControl w:val="0"/>
        <w:autoSpaceDE w:val="0"/>
        <w:autoSpaceDN w:val="0"/>
        <w:adjustRightInd w:val="0"/>
        <w:spacing w:after="0" w:line="240" w:lineRule="auto"/>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przy kontrasygnacie ………………………. - …………………………….</w:t>
      </w:r>
    </w:p>
    <w:p w:rsidR="00020F6F" w:rsidRPr="00020F6F" w:rsidRDefault="00020F6F" w:rsidP="00020F6F">
      <w:pPr>
        <w:widowControl w:val="0"/>
        <w:autoSpaceDE w:val="0"/>
        <w:autoSpaceDN w:val="0"/>
        <w:adjustRightInd w:val="0"/>
        <w:spacing w:after="0" w:line="240" w:lineRule="auto"/>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zwanym w dalszej części Zamawiającym,</w:t>
      </w:r>
    </w:p>
    <w:p w:rsidR="00020F6F" w:rsidRPr="00020F6F" w:rsidRDefault="00020F6F" w:rsidP="00020F6F">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 xml:space="preserve">a </w:t>
      </w:r>
    </w:p>
    <w:p w:rsidR="00020F6F" w:rsidRPr="00020F6F" w:rsidRDefault="00020F6F" w:rsidP="00020F6F">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(zakres informacji: Wykonawca, organ rejestrowy, NIP, REGON, adres siedziby, w przypadku osób fizycznych prowadzących działalność gospodarczą również PESEL i adres zamieszkania)</w:t>
      </w:r>
    </w:p>
    <w:p w:rsidR="00020F6F" w:rsidRPr="00020F6F" w:rsidRDefault="00020F6F" w:rsidP="00020F6F">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p>
    <w:p w:rsidR="00020F6F" w:rsidRPr="00020F6F" w:rsidRDefault="00020F6F" w:rsidP="00020F6F">
      <w:pPr>
        <w:widowControl w:val="0"/>
        <w:autoSpaceDE w:val="0"/>
        <w:autoSpaceDN w:val="0"/>
        <w:adjustRightInd w:val="0"/>
        <w:spacing w:after="0" w:line="240" w:lineRule="auto"/>
        <w:rPr>
          <w:rFonts w:ascii="Times New Roman" w:eastAsia="Calibri" w:hAnsi="Times New Roman" w:cs="Times New Roman"/>
          <w:b/>
          <w:bCs/>
          <w:sz w:val="24"/>
          <w:szCs w:val="24"/>
          <w:lang w:eastAsia="pl-PL"/>
        </w:rPr>
      </w:pPr>
      <w:r w:rsidRPr="00020F6F">
        <w:rPr>
          <w:rFonts w:ascii="Times New Roman" w:eastAsia="Calibri" w:hAnsi="Times New Roman" w:cs="Times New Roman"/>
          <w:sz w:val="24"/>
          <w:szCs w:val="24"/>
          <w:lang w:eastAsia="pl-PL"/>
        </w:rPr>
        <w:t>reprezentowaną/</w:t>
      </w:r>
      <w:proofErr w:type="spellStart"/>
      <w:r w:rsidRPr="00020F6F">
        <w:rPr>
          <w:rFonts w:ascii="Times New Roman" w:eastAsia="Calibri" w:hAnsi="Times New Roman" w:cs="Times New Roman"/>
          <w:sz w:val="24"/>
          <w:szCs w:val="24"/>
          <w:lang w:eastAsia="pl-PL"/>
        </w:rPr>
        <w:t>ym</w:t>
      </w:r>
      <w:proofErr w:type="spellEnd"/>
      <w:r w:rsidRPr="00020F6F">
        <w:rPr>
          <w:rFonts w:ascii="Times New Roman" w:eastAsia="Calibri" w:hAnsi="Times New Roman" w:cs="Times New Roman"/>
          <w:sz w:val="24"/>
          <w:szCs w:val="24"/>
          <w:lang w:eastAsia="pl-PL"/>
        </w:rPr>
        <w:t xml:space="preserve"> przez: </w:t>
      </w:r>
      <w:r w:rsidRPr="00020F6F">
        <w:rPr>
          <w:rFonts w:ascii="Times New Roman" w:eastAsia="Calibri" w:hAnsi="Times New Roman" w:cs="Times New Roman"/>
          <w:b/>
          <w:bCs/>
          <w:sz w:val="24"/>
          <w:szCs w:val="24"/>
          <w:lang w:eastAsia="pl-PL"/>
        </w:rPr>
        <w:t>……………………………………………………………………….………..…</w:t>
      </w:r>
    </w:p>
    <w:p w:rsidR="00020F6F" w:rsidRPr="00020F6F" w:rsidRDefault="00020F6F" w:rsidP="00020F6F">
      <w:pPr>
        <w:widowControl w:val="0"/>
        <w:autoSpaceDE w:val="0"/>
        <w:autoSpaceDN w:val="0"/>
        <w:adjustRightInd w:val="0"/>
        <w:spacing w:after="0" w:line="240" w:lineRule="auto"/>
        <w:rPr>
          <w:rFonts w:ascii="Times New Roman" w:eastAsia="Calibri" w:hAnsi="Times New Roman" w:cs="Times New Roman"/>
          <w:b/>
          <w:bCs/>
          <w:sz w:val="24"/>
          <w:szCs w:val="24"/>
          <w:lang w:eastAsia="pl-PL"/>
        </w:rPr>
      </w:pPr>
      <w:r w:rsidRPr="00020F6F">
        <w:rPr>
          <w:rFonts w:ascii="Times New Roman" w:eastAsia="Calibri" w:hAnsi="Times New Roman" w:cs="Times New Roman"/>
          <w:b/>
          <w:bCs/>
          <w:sz w:val="24"/>
          <w:szCs w:val="24"/>
          <w:lang w:eastAsia="pl-PL"/>
        </w:rPr>
        <w:t>…………………………………………………………………………………..</w:t>
      </w:r>
    </w:p>
    <w:p w:rsidR="00020F6F" w:rsidRPr="00020F6F" w:rsidRDefault="00020F6F" w:rsidP="00020F6F">
      <w:pPr>
        <w:widowControl w:val="0"/>
        <w:autoSpaceDE w:val="0"/>
        <w:autoSpaceDN w:val="0"/>
        <w:adjustRightInd w:val="0"/>
        <w:spacing w:after="0" w:line="240" w:lineRule="auto"/>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zwanym w dalszej treści „ Wykonawcą”,</w:t>
      </w:r>
    </w:p>
    <w:p w:rsidR="00020F6F" w:rsidRPr="00020F6F" w:rsidRDefault="00020F6F" w:rsidP="00020F6F">
      <w:pPr>
        <w:widowControl w:val="0"/>
        <w:autoSpaceDE w:val="0"/>
        <w:autoSpaceDN w:val="0"/>
        <w:adjustRightInd w:val="0"/>
        <w:spacing w:after="0" w:line="240" w:lineRule="auto"/>
        <w:rPr>
          <w:rFonts w:ascii="Times New Roman" w:eastAsia="Calibri" w:hAnsi="Times New Roman" w:cs="Times New Roman"/>
          <w:sz w:val="24"/>
          <w:szCs w:val="24"/>
          <w:lang w:eastAsia="pl-PL"/>
        </w:rPr>
      </w:pPr>
    </w:p>
    <w:p w:rsidR="00020F6F" w:rsidRPr="00020F6F" w:rsidRDefault="00020F6F" w:rsidP="00020F6F">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Niniejsza umowa została zawarta w rezultacie dokonania przez Zamawiającego, wyboru oferty Wykonawcy w trybie przetargu nieograniczonego na podstawie art. 39 ustawy z dnia 29 stycznia 2004 r. Prawo zamówień publicznych (</w:t>
      </w:r>
      <w:proofErr w:type="spellStart"/>
      <w:r w:rsidRPr="00020F6F">
        <w:rPr>
          <w:rFonts w:ascii="Times New Roman" w:eastAsia="Calibri" w:hAnsi="Times New Roman" w:cs="Times New Roman"/>
          <w:sz w:val="24"/>
          <w:szCs w:val="24"/>
          <w:lang w:eastAsia="pl-PL"/>
        </w:rPr>
        <w:t>Dz.U</w:t>
      </w:r>
      <w:proofErr w:type="spellEnd"/>
      <w:r w:rsidRPr="00020F6F">
        <w:rPr>
          <w:rFonts w:ascii="Times New Roman" w:eastAsia="Calibri" w:hAnsi="Times New Roman" w:cs="Times New Roman"/>
          <w:sz w:val="24"/>
          <w:szCs w:val="24"/>
          <w:lang w:eastAsia="pl-PL"/>
        </w:rPr>
        <w:t>. z 2015 r. poz. 2164 ze zm.).</w:t>
      </w:r>
    </w:p>
    <w:p w:rsidR="00020F6F" w:rsidRPr="00020F6F" w:rsidRDefault="00020F6F" w:rsidP="00020F6F">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 xml:space="preserve"> </w:t>
      </w:r>
    </w:p>
    <w:p w:rsidR="00020F6F" w:rsidRPr="00020F6F" w:rsidRDefault="00020F6F" w:rsidP="00020F6F">
      <w:pPr>
        <w:widowControl w:val="0"/>
        <w:autoSpaceDE w:val="0"/>
        <w:autoSpaceDN w:val="0"/>
        <w:adjustRightInd w:val="0"/>
        <w:spacing w:after="0" w:line="240" w:lineRule="auto"/>
        <w:jc w:val="center"/>
        <w:rPr>
          <w:rFonts w:ascii="Times New Roman" w:eastAsia="Calibri" w:hAnsi="Times New Roman" w:cs="Times New Roman"/>
          <w:sz w:val="24"/>
          <w:szCs w:val="24"/>
          <w:lang w:eastAsia="pl-PL"/>
        </w:rPr>
      </w:pPr>
      <w:r w:rsidRPr="00020F6F">
        <w:rPr>
          <w:rFonts w:ascii="Times New Roman" w:eastAsia="Calibri" w:hAnsi="Times New Roman" w:cs="Times New Roman"/>
          <w:b/>
          <w:sz w:val="24"/>
          <w:szCs w:val="24"/>
          <w:lang w:eastAsia="pl-PL"/>
        </w:rPr>
        <w:t>Przedmiot umowy</w:t>
      </w:r>
    </w:p>
    <w:p w:rsidR="00020F6F" w:rsidRPr="00020F6F" w:rsidRDefault="00020F6F" w:rsidP="00020F6F">
      <w:pPr>
        <w:autoSpaceDE w:val="0"/>
        <w:autoSpaceDN w:val="0"/>
        <w:adjustRightInd w:val="0"/>
        <w:spacing w:after="0" w:line="240" w:lineRule="auto"/>
        <w:jc w:val="center"/>
        <w:rPr>
          <w:rFonts w:ascii="Times New Roman" w:eastAsia="Calibri" w:hAnsi="Times New Roman" w:cs="Times New Roman"/>
          <w:b/>
          <w:sz w:val="24"/>
          <w:szCs w:val="24"/>
          <w:lang w:eastAsia="pl-PL"/>
        </w:rPr>
      </w:pPr>
      <w:r w:rsidRPr="00020F6F">
        <w:rPr>
          <w:rFonts w:ascii="Times New Roman" w:eastAsia="Calibri" w:hAnsi="Times New Roman" w:cs="Times New Roman"/>
          <w:b/>
          <w:bCs/>
          <w:sz w:val="24"/>
          <w:szCs w:val="24"/>
          <w:lang w:eastAsia="pl-PL"/>
        </w:rPr>
        <w:t>§ 1</w:t>
      </w:r>
    </w:p>
    <w:p w:rsidR="00020F6F" w:rsidRPr="00020F6F" w:rsidRDefault="00020F6F" w:rsidP="00020F6F">
      <w:pPr>
        <w:numPr>
          <w:ilvl w:val="0"/>
          <w:numId w:val="11"/>
        </w:num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Zamawiający zleca, a Wykonawca przyjmuje do realizacji zadanie polegające na dowozie uczniów zamieszkałych na terenie gminy Sławków do szkół w 2017 roku - część nr ………..tj.:………………………………………………………………………………….</w:t>
      </w:r>
      <w:r w:rsidRPr="00020F6F">
        <w:rPr>
          <w:rFonts w:ascii="Times New Roman" w:eastAsia="Calibri" w:hAnsi="Times New Roman" w:cs="Times New Roman"/>
          <w:sz w:val="24"/>
          <w:szCs w:val="24"/>
          <w:vertAlign w:val="superscript"/>
          <w:lang w:eastAsia="pl-PL"/>
        </w:rPr>
        <w:footnoteReference w:id="1"/>
      </w:r>
    </w:p>
    <w:p w:rsidR="00020F6F" w:rsidRPr="00020F6F" w:rsidRDefault="00020F6F" w:rsidP="00020F6F">
      <w:pPr>
        <w:numPr>
          <w:ilvl w:val="0"/>
          <w:numId w:val="11"/>
        </w:num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Zakres przedmiotu umowy ma uwzględniać dowóz uczniów z miejsca ich zamieszkania (z ustalonych przez Zamawiającego miejsc przystanków) do siedziby szkół zgodnie z opisanymi w S</w:t>
      </w:r>
      <w:bookmarkStart w:id="0" w:name="_GoBack"/>
      <w:bookmarkEnd w:id="0"/>
      <w:r w:rsidRPr="00020F6F">
        <w:rPr>
          <w:rFonts w:ascii="Times New Roman" w:eastAsia="Calibri" w:hAnsi="Times New Roman" w:cs="Times New Roman"/>
          <w:sz w:val="24"/>
          <w:szCs w:val="24"/>
          <w:lang w:eastAsia="pl-PL"/>
        </w:rPr>
        <w:t>IWZ trasami dla części nr……….</w:t>
      </w:r>
      <w:proofErr w:type="spellStart"/>
      <w:r w:rsidRPr="00020F6F">
        <w:rPr>
          <w:rFonts w:ascii="Times New Roman" w:eastAsia="Calibri" w:hAnsi="Times New Roman" w:cs="Times New Roman"/>
          <w:sz w:val="24"/>
          <w:szCs w:val="24"/>
          <w:lang w:eastAsia="pl-PL"/>
        </w:rPr>
        <w:t>tj</w:t>
      </w:r>
      <w:proofErr w:type="spellEnd"/>
      <w:r w:rsidRPr="00020F6F">
        <w:rPr>
          <w:rFonts w:ascii="Times New Roman" w:eastAsia="Calibri" w:hAnsi="Times New Roman" w:cs="Times New Roman"/>
          <w:sz w:val="24"/>
          <w:szCs w:val="24"/>
          <w:lang w:eastAsia="pl-PL"/>
        </w:rPr>
        <w:t>: ………………………………………………..</w:t>
      </w:r>
      <w:r w:rsidRPr="00020F6F">
        <w:rPr>
          <w:rFonts w:ascii="Times New Roman" w:eastAsia="Calibri" w:hAnsi="Times New Roman" w:cs="Times New Roman"/>
          <w:sz w:val="24"/>
          <w:szCs w:val="24"/>
          <w:vertAlign w:val="superscript"/>
          <w:lang w:eastAsia="pl-PL"/>
        </w:rPr>
        <w:footnoteReference w:id="2"/>
      </w:r>
      <w:r w:rsidRPr="00020F6F">
        <w:rPr>
          <w:rFonts w:ascii="Times New Roman" w:eastAsia="Calibri" w:hAnsi="Times New Roman" w:cs="Times New Roman"/>
          <w:sz w:val="24"/>
          <w:szCs w:val="24"/>
          <w:lang w:eastAsia="pl-PL"/>
        </w:rPr>
        <w:t xml:space="preserve"> </w:t>
      </w:r>
    </w:p>
    <w:p w:rsidR="00020F6F" w:rsidRPr="00020F6F" w:rsidRDefault="00020F6F" w:rsidP="00020F6F">
      <w:pPr>
        <w:numPr>
          <w:ilvl w:val="0"/>
          <w:numId w:val="11"/>
        </w:num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 xml:space="preserve">Usługa obejmuje dowóz uczniów wraz z opiekunami. </w:t>
      </w:r>
    </w:p>
    <w:p w:rsidR="00020F6F" w:rsidRPr="00020F6F" w:rsidRDefault="00020F6F" w:rsidP="00020F6F">
      <w:pPr>
        <w:numPr>
          <w:ilvl w:val="0"/>
          <w:numId w:val="11"/>
        </w:numPr>
        <w:tabs>
          <w:tab w:val="left" w:pos="7655"/>
        </w:tabs>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 xml:space="preserve">Zamawiający obowiązany jest telefonicznie, następnie za pomocą poczty elektronicznej, </w:t>
      </w:r>
      <w:proofErr w:type="spellStart"/>
      <w:r w:rsidRPr="00020F6F">
        <w:rPr>
          <w:rFonts w:ascii="Times New Roman" w:eastAsia="Calibri" w:hAnsi="Times New Roman" w:cs="Times New Roman"/>
          <w:sz w:val="24"/>
          <w:szCs w:val="24"/>
          <w:lang w:eastAsia="pl-PL"/>
        </w:rPr>
        <w:t>faxu</w:t>
      </w:r>
      <w:proofErr w:type="spellEnd"/>
      <w:r w:rsidRPr="00020F6F">
        <w:rPr>
          <w:rFonts w:ascii="Times New Roman" w:eastAsia="Calibri" w:hAnsi="Times New Roman" w:cs="Times New Roman"/>
          <w:sz w:val="24"/>
          <w:szCs w:val="24"/>
          <w:lang w:eastAsia="pl-PL"/>
        </w:rPr>
        <w:t xml:space="preserve"> lub SMS, zawiadomić Wykonawcę o dniu wolnym od nauki lub o zaistniałych zmianach, co najmniej na jeden dzień przed tym zdarzeniem.</w:t>
      </w:r>
    </w:p>
    <w:p w:rsidR="00020F6F" w:rsidRPr="00020F6F" w:rsidRDefault="00020F6F" w:rsidP="00020F6F">
      <w:pPr>
        <w:numPr>
          <w:ilvl w:val="0"/>
          <w:numId w:val="11"/>
        </w:num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Wykonawca zobowiązuje się świadczyć usługi dla określonej trasy zgodnie z § 1 w godzinach ustalonych przez Zamawiającego.</w:t>
      </w:r>
    </w:p>
    <w:p w:rsidR="00020F6F" w:rsidRPr="00020F6F" w:rsidRDefault="00020F6F" w:rsidP="00020F6F">
      <w:pPr>
        <w:numPr>
          <w:ilvl w:val="0"/>
          <w:numId w:val="11"/>
        </w:num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lastRenderedPageBreak/>
        <w:t xml:space="preserve">Uczniów należy dowieźć kursami porannymi do szkół oraz przewieźć kursami popołudniowymi ze szkół w zależności od planu zajęć lekcyjnych, w godzinach wynikających z opisu przedmiotu zamówienia (dyspozycyjność wykorzystania środków transportu w każdym dniu wykonywania zamówienia w godzinach od 6:00 do zakończenia ostatniego kursu w danym dniu). </w:t>
      </w:r>
    </w:p>
    <w:p w:rsidR="00020F6F" w:rsidRPr="00020F6F" w:rsidRDefault="00020F6F" w:rsidP="00020F6F">
      <w:pPr>
        <w:numPr>
          <w:ilvl w:val="0"/>
          <w:numId w:val="11"/>
        </w:numPr>
        <w:tabs>
          <w:tab w:val="left" w:pos="426"/>
        </w:tabs>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W dzienny przebieg kilometrów nie są wliczane dojazdy z siedziby wykonawcy do miejsca rozpoczęcia kursu oraz powrót do jego siedziby po zakończeniu zadania.</w:t>
      </w:r>
    </w:p>
    <w:p w:rsidR="00020F6F" w:rsidRPr="00020F6F" w:rsidRDefault="00020F6F" w:rsidP="00020F6F">
      <w:pPr>
        <w:numPr>
          <w:ilvl w:val="0"/>
          <w:numId w:val="11"/>
        </w:numPr>
        <w:tabs>
          <w:tab w:val="left" w:pos="426"/>
        </w:tabs>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Szczegółowy zakres i sposób wykonania przedmiotu umowy określa umowa wraz z następującymi dokumentami stanowiącymi integralną jej część:</w:t>
      </w:r>
    </w:p>
    <w:p w:rsidR="00020F6F" w:rsidRPr="00020F6F" w:rsidRDefault="00020F6F" w:rsidP="00020F6F">
      <w:pPr>
        <w:widowControl w:val="0"/>
        <w:numPr>
          <w:ilvl w:val="2"/>
          <w:numId w:val="2"/>
        </w:num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Specyfikacja Istotnych Warunków Zamówienia wraz z załącznikami,</w:t>
      </w:r>
    </w:p>
    <w:p w:rsidR="00020F6F" w:rsidRPr="00020F6F" w:rsidRDefault="00020F6F" w:rsidP="00020F6F">
      <w:pPr>
        <w:widowControl w:val="0"/>
        <w:numPr>
          <w:ilvl w:val="2"/>
          <w:numId w:val="2"/>
        </w:num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 xml:space="preserve">Oferta Wykonawcy. </w:t>
      </w:r>
    </w:p>
    <w:p w:rsidR="00020F6F" w:rsidRPr="00020F6F" w:rsidRDefault="00020F6F" w:rsidP="00020F6F">
      <w:pPr>
        <w:widowControl w:val="0"/>
        <w:numPr>
          <w:ilvl w:val="0"/>
          <w:numId w:val="11"/>
        </w:num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Wykonawca zobowiązuje się do prawidłowego i terminowego wykonania przedmiotu umowy zgodnie z zasadami w niej określonymi.</w:t>
      </w:r>
    </w:p>
    <w:p w:rsidR="00020F6F" w:rsidRPr="00020F6F" w:rsidRDefault="00020F6F" w:rsidP="00020F6F">
      <w:pPr>
        <w:widowControl w:val="0"/>
        <w:tabs>
          <w:tab w:val="num" w:pos="360"/>
        </w:tabs>
        <w:autoSpaceDE w:val="0"/>
        <w:autoSpaceDN w:val="0"/>
        <w:adjustRightInd w:val="0"/>
        <w:spacing w:after="0" w:line="240" w:lineRule="auto"/>
        <w:ind w:left="360"/>
        <w:contextualSpacing/>
        <w:jc w:val="both"/>
        <w:rPr>
          <w:rFonts w:ascii="Times New Roman" w:eastAsia="Calibri" w:hAnsi="Times New Roman" w:cs="Times New Roman"/>
          <w:color w:val="ED7D31" w:themeColor="accent2"/>
          <w:sz w:val="24"/>
          <w:szCs w:val="24"/>
          <w:lang w:eastAsia="pl-PL"/>
        </w:rPr>
      </w:pPr>
    </w:p>
    <w:p w:rsidR="00020F6F" w:rsidRPr="00020F6F" w:rsidRDefault="00020F6F" w:rsidP="00020F6F">
      <w:pPr>
        <w:widowControl w:val="0"/>
        <w:autoSpaceDE w:val="0"/>
        <w:autoSpaceDN w:val="0"/>
        <w:adjustRightInd w:val="0"/>
        <w:spacing w:after="0" w:line="240" w:lineRule="auto"/>
        <w:ind w:left="284"/>
        <w:contextualSpacing/>
        <w:jc w:val="center"/>
        <w:rPr>
          <w:rFonts w:ascii="Times New Roman" w:eastAsia="Calibri" w:hAnsi="Times New Roman" w:cs="Times New Roman"/>
          <w:sz w:val="24"/>
          <w:szCs w:val="24"/>
          <w:lang w:eastAsia="pl-PL"/>
        </w:rPr>
      </w:pPr>
      <w:r w:rsidRPr="00020F6F">
        <w:rPr>
          <w:rFonts w:ascii="Times New Roman" w:eastAsia="Calibri" w:hAnsi="Times New Roman" w:cs="Times New Roman"/>
          <w:b/>
          <w:bCs/>
          <w:sz w:val="24"/>
          <w:szCs w:val="24"/>
          <w:lang w:eastAsia="pl-PL"/>
        </w:rPr>
        <w:t>Terminy realizacji</w:t>
      </w:r>
    </w:p>
    <w:p w:rsidR="00020F6F" w:rsidRPr="00020F6F" w:rsidRDefault="00020F6F" w:rsidP="00020F6F">
      <w:pPr>
        <w:widowControl w:val="0"/>
        <w:tabs>
          <w:tab w:val="left" w:pos="0"/>
        </w:tabs>
        <w:autoSpaceDE w:val="0"/>
        <w:autoSpaceDN w:val="0"/>
        <w:adjustRightInd w:val="0"/>
        <w:spacing w:after="0" w:line="240" w:lineRule="auto"/>
        <w:jc w:val="center"/>
        <w:rPr>
          <w:rFonts w:ascii="Times New Roman" w:eastAsia="Calibri" w:hAnsi="Times New Roman" w:cs="Times New Roman"/>
          <w:b/>
          <w:bCs/>
          <w:sz w:val="24"/>
          <w:szCs w:val="24"/>
          <w:lang w:eastAsia="pl-PL"/>
        </w:rPr>
      </w:pPr>
      <w:r w:rsidRPr="00020F6F">
        <w:rPr>
          <w:rFonts w:ascii="Times New Roman" w:eastAsia="Calibri" w:hAnsi="Times New Roman" w:cs="Times New Roman"/>
          <w:b/>
          <w:bCs/>
          <w:sz w:val="24"/>
          <w:szCs w:val="24"/>
          <w:lang w:eastAsia="pl-PL"/>
        </w:rPr>
        <w:t xml:space="preserve">§ 2 </w:t>
      </w:r>
    </w:p>
    <w:p w:rsidR="00020F6F" w:rsidRPr="00020F6F" w:rsidRDefault="00020F6F" w:rsidP="00020F6F">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Dowóz odbywał się będzie w roku 2017 w okresie od 02 stycznia 2017 r. do 29 grudnia 2017 r. z wyłączeniem dni wolnych, zgodnie z kalendarzem roku szkolnego oraz innych dni ustalonych przez Zamawiającego, w godzinach umożliwiających przybycie dzieci do szkoły nie później niż 10 minut przed ustaloną godziną rozpoczęcia zajęć szkolnych i opuszczenie szkoły o ustalonej przez Zamawiającego godzinie.</w:t>
      </w:r>
    </w:p>
    <w:p w:rsidR="00020F6F" w:rsidRPr="00020F6F" w:rsidRDefault="00020F6F" w:rsidP="00020F6F">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 xml:space="preserve">Szacowana maksymalna liczba dni dowozu wynosi: ………….dni. </w:t>
      </w:r>
      <w:r w:rsidRPr="00020F6F">
        <w:rPr>
          <w:rFonts w:ascii="Times New Roman" w:eastAsia="Calibri" w:hAnsi="Times New Roman" w:cs="Times New Roman"/>
          <w:sz w:val="24"/>
          <w:szCs w:val="24"/>
          <w:vertAlign w:val="superscript"/>
          <w:lang w:eastAsia="pl-PL"/>
        </w:rPr>
        <w:footnoteReference w:id="3"/>
      </w:r>
    </w:p>
    <w:p w:rsidR="00020F6F" w:rsidRPr="00020F6F" w:rsidRDefault="00020F6F" w:rsidP="00020F6F">
      <w:pPr>
        <w:widowControl w:val="0"/>
        <w:autoSpaceDE w:val="0"/>
        <w:autoSpaceDN w:val="0"/>
        <w:adjustRightInd w:val="0"/>
        <w:spacing w:after="0" w:line="240" w:lineRule="auto"/>
        <w:ind w:left="709"/>
        <w:jc w:val="both"/>
        <w:rPr>
          <w:rFonts w:ascii="Times New Roman" w:eastAsia="Calibri" w:hAnsi="Times New Roman" w:cs="Times New Roman"/>
          <w:color w:val="ED7D31" w:themeColor="accent2"/>
          <w:sz w:val="24"/>
          <w:szCs w:val="24"/>
          <w:lang w:eastAsia="pl-PL"/>
        </w:rPr>
      </w:pPr>
    </w:p>
    <w:p w:rsidR="00020F6F" w:rsidRPr="00020F6F" w:rsidRDefault="00020F6F" w:rsidP="00020F6F">
      <w:pPr>
        <w:widowControl w:val="0"/>
        <w:autoSpaceDE w:val="0"/>
        <w:autoSpaceDN w:val="0"/>
        <w:adjustRightInd w:val="0"/>
        <w:spacing w:after="0" w:line="240" w:lineRule="auto"/>
        <w:jc w:val="center"/>
        <w:rPr>
          <w:rFonts w:ascii="Times New Roman" w:eastAsia="Calibri" w:hAnsi="Times New Roman" w:cs="Times New Roman"/>
          <w:sz w:val="24"/>
          <w:szCs w:val="24"/>
          <w:lang w:eastAsia="pl-PL"/>
        </w:rPr>
      </w:pPr>
      <w:r w:rsidRPr="00020F6F">
        <w:rPr>
          <w:rFonts w:ascii="Times New Roman" w:eastAsia="Calibri" w:hAnsi="Times New Roman" w:cs="Times New Roman"/>
          <w:b/>
          <w:bCs/>
          <w:sz w:val="24"/>
          <w:szCs w:val="24"/>
          <w:lang w:eastAsia="pl-PL"/>
        </w:rPr>
        <w:t>Obowiązki stron umowy</w:t>
      </w:r>
    </w:p>
    <w:p w:rsidR="00020F6F" w:rsidRPr="00020F6F" w:rsidRDefault="00020F6F" w:rsidP="00020F6F">
      <w:pPr>
        <w:widowControl w:val="0"/>
        <w:autoSpaceDE w:val="0"/>
        <w:autoSpaceDN w:val="0"/>
        <w:adjustRightInd w:val="0"/>
        <w:spacing w:after="0" w:line="240" w:lineRule="auto"/>
        <w:jc w:val="center"/>
        <w:rPr>
          <w:rFonts w:ascii="Times New Roman" w:eastAsia="Calibri" w:hAnsi="Times New Roman" w:cs="Times New Roman"/>
          <w:bCs/>
          <w:sz w:val="24"/>
          <w:szCs w:val="24"/>
          <w:lang w:eastAsia="pl-PL"/>
        </w:rPr>
      </w:pPr>
      <w:r w:rsidRPr="00020F6F">
        <w:rPr>
          <w:rFonts w:ascii="Times New Roman" w:eastAsia="Calibri" w:hAnsi="Times New Roman" w:cs="Times New Roman"/>
          <w:b/>
          <w:bCs/>
          <w:sz w:val="24"/>
          <w:szCs w:val="24"/>
          <w:lang w:eastAsia="pl-PL"/>
        </w:rPr>
        <w:t xml:space="preserve">§ 3 </w:t>
      </w:r>
    </w:p>
    <w:p w:rsidR="00020F6F" w:rsidRPr="00020F6F" w:rsidRDefault="00020F6F" w:rsidP="00020F6F">
      <w:pPr>
        <w:widowControl w:val="0"/>
        <w:numPr>
          <w:ilvl w:val="0"/>
          <w:numId w:val="13"/>
        </w:numPr>
        <w:tabs>
          <w:tab w:val="left" w:pos="0"/>
        </w:tabs>
        <w:autoSpaceDE w:val="0"/>
        <w:autoSpaceDN w:val="0"/>
        <w:adjustRightInd w:val="0"/>
        <w:spacing w:after="0" w:line="240" w:lineRule="auto"/>
        <w:contextualSpacing/>
        <w:jc w:val="both"/>
        <w:rPr>
          <w:rFonts w:ascii="Times New Roman" w:eastAsia="Calibri" w:hAnsi="Times New Roman" w:cs="Times New Roman"/>
          <w:bCs/>
          <w:sz w:val="24"/>
          <w:szCs w:val="24"/>
          <w:lang w:eastAsia="pl-PL"/>
        </w:rPr>
      </w:pPr>
      <w:r w:rsidRPr="00020F6F">
        <w:rPr>
          <w:rFonts w:ascii="Times New Roman" w:eastAsia="Calibri" w:hAnsi="Times New Roman" w:cs="Times New Roman"/>
          <w:bCs/>
          <w:sz w:val="24"/>
          <w:szCs w:val="24"/>
          <w:lang w:eastAsia="pl-PL"/>
        </w:rPr>
        <w:t xml:space="preserve">Do obowiązków </w:t>
      </w:r>
      <w:r w:rsidRPr="00020F6F">
        <w:rPr>
          <w:rFonts w:ascii="Times New Roman" w:eastAsia="Calibri" w:hAnsi="Times New Roman" w:cs="Times New Roman"/>
          <w:bCs/>
          <w:sz w:val="24"/>
          <w:szCs w:val="24"/>
          <w:u w:val="single"/>
          <w:lang w:eastAsia="pl-PL"/>
        </w:rPr>
        <w:t>Zamawiającego</w:t>
      </w:r>
      <w:r w:rsidRPr="00020F6F">
        <w:rPr>
          <w:rFonts w:ascii="Times New Roman" w:eastAsia="Calibri" w:hAnsi="Times New Roman" w:cs="Times New Roman"/>
          <w:bCs/>
          <w:sz w:val="24"/>
          <w:szCs w:val="24"/>
          <w:lang w:eastAsia="pl-PL"/>
        </w:rPr>
        <w:t xml:space="preserve"> należy:</w:t>
      </w:r>
    </w:p>
    <w:p w:rsidR="00020F6F" w:rsidRPr="00020F6F" w:rsidRDefault="00020F6F" w:rsidP="00020F6F">
      <w:pPr>
        <w:widowControl w:val="0"/>
        <w:numPr>
          <w:ilvl w:val="0"/>
          <w:numId w:val="14"/>
        </w:numPr>
        <w:tabs>
          <w:tab w:val="left" w:pos="0"/>
        </w:tabs>
        <w:autoSpaceDE w:val="0"/>
        <w:autoSpaceDN w:val="0"/>
        <w:adjustRightInd w:val="0"/>
        <w:spacing w:after="0" w:line="240" w:lineRule="auto"/>
        <w:contextualSpacing/>
        <w:jc w:val="both"/>
        <w:rPr>
          <w:rFonts w:ascii="Times New Roman" w:eastAsia="Calibri" w:hAnsi="Times New Roman" w:cs="Times New Roman"/>
          <w:bCs/>
          <w:sz w:val="24"/>
          <w:szCs w:val="24"/>
          <w:lang w:eastAsia="pl-PL"/>
        </w:rPr>
      </w:pPr>
      <w:r w:rsidRPr="00020F6F">
        <w:rPr>
          <w:rFonts w:ascii="Times New Roman" w:eastAsia="Calibri" w:hAnsi="Times New Roman" w:cs="Times New Roman"/>
          <w:bCs/>
          <w:sz w:val="24"/>
          <w:szCs w:val="24"/>
          <w:lang w:eastAsia="pl-PL"/>
        </w:rPr>
        <w:t>udostępnianie posiadanych danych w tym: dotyczących liczby uczniów dowożonych do szkół, godzin przejazdów i in.</w:t>
      </w:r>
    </w:p>
    <w:p w:rsidR="00020F6F" w:rsidRPr="00020F6F" w:rsidRDefault="00020F6F" w:rsidP="00020F6F">
      <w:pPr>
        <w:widowControl w:val="0"/>
        <w:numPr>
          <w:ilvl w:val="0"/>
          <w:numId w:val="14"/>
        </w:numPr>
        <w:tabs>
          <w:tab w:val="left" w:pos="0"/>
        </w:tabs>
        <w:autoSpaceDE w:val="0"/>
        <w:autoSpaceDN w:val="0"/>
        <w:adjustRightInd w:val="0"/>
        <w:spacing w:after="0" w:line="240" w:lineRule="auto"/>
        <w:contextualSpacing/>
        <w:jc w:val="both"/>
        <w:rPr>
          <w:rFonts w:ascii="Times New Roman" w:eastAsia="Calibri" w:hAnsi="Times New Roman" w:cs="Times New Roman"/>
          <w:bCs/>
          <w:sz w:val="24"/>
          <w:szCs w:val="24"/>
          <w:lang w:eastAsia="pl-PL"/>
        </w:rPr>
      </w:pPr>
      <w:r w:rsidRPr="00020F6F">
        <w:rPr>
          <w:rFonts w:ascii="Times New Roman" w:eastAsia="Calibri" w:hAnsi="Times New Roman" w:cs="Times New Roman"/>
          <w:bCs/>
          <w:sz w:val="24"/>
          <w:szCs w:val="24"/>
          <w:lang w:eastAsia="pl-PL"/>
        </w:rPr>
        <w:t>terminowa zapłata wynagrodzenia przysługującego Wykonawcy za wykonanie przedmiotu niniejszej umowy, na zasadach ujętych w umowie.</w:t>
      </w:r>
    </w:p>
    <w:p w:rsidR="00020F6F" w:rsidRPr="00020F6F" w:rsidRDefault="00020F6F" w:rsidP="00020F6F">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pl-PL"/>
        </w:rPr>
      </w:pPr>
      <w:r w:rsidRPr="00020F6F">
        <w:rPr>
          <w:rFonts w:ascii="Times New Roman" w:eastAsia="Times New Roman" w:hAnsi="Times New Roman" w:cs="Times New Roman"/>
          <w:bCs/>
          <w:sz w:val="24"/>
          <w:szCs w:val="24"/>
          <w:lang w:eastAsia="pl-PL"/>
        </w:rPr>
        <w:t>Zamawiający nie ponosi odpowiedzialności za szkody na mieniu i osobie powstałe przy wykonaniu usług przewozowych zarówno wśród przewożonych dzieci, jak i osób trzecich.</w:t>
      </w:r>
    </w:p>
    <w:p w:rsidR="00020F6F" w:rsidRPr="00020F6F" w:rsidRDefault="00020F6F" w:rsidP="00020F6F">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pl-PL"/>
        </w:rPr>
      </w:pPr>
      <w:r w:rsidRPr="00020F6F">
        <w:rPr>
          <w:rFonts w:ascii="Times New Roman" w:eastAsia="Times New Roman" w:hAnsi="Times New Roman" w:cs="Times New Roman"/>
          <w:sz w:val="24"/>
          <w:szCs w:val="24"/>
          <w:lang w:eastAsia="pl-PL"/>
        </w:rPr>
        <w:t>Zamawiający przy wykonaniu zamówienia zastrzega sobie możliwość wystąpienia konieczności zamiany dni roboczych na dzień odpracowania zajęć szkolnych np. w sobotę za inny dzień roboczy.</w:t>
      </w:r>
    </w:p>
    <w:p w:rsidR="00020F6F" w:rsidRPr="00020F6F" w:rsidRDefault="00020F6F" w:rsidP="00020F6F">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pl-PL"/>
        </w:rPr>
      </w:pPr>
      <w:r w:rsidRPr="00020F6F">
        <w:rPr>
          <w:rFonts w:ascii="Times New Roman" w:eastAsia="Calibri" w:hAnsi="Times New Roman" w:cs="Times New Roman"/>
          <w:bCs/>
          <w:sz w:val="24"/>
          <w:szCs w:val="24"/>
          <w:lang w:eastAsia="pl-PL"/>
        </w:rPr>
        <w:t xml:space="preserve">Do obowiązków </w:t>
      </w:r>
      <w:r w:rsidRPr="00020F6F">
        <w:rPr>
          <w:rFonts w:ascii="Times New Roman" w:eastAsia="Calibri" w:hAnsi="Times New Roman" w:cs="Times New Roman"/>
          <w:bCs/>
          <w:sz w:val="24"/>
          <w:szCs w:val="24"/>
          <w:u w:val="single"/>
          <w:lang w:eastAsia="pl-PL"/>
        </w:rPr>
        <w:t>Wykonawcy</w:t>
      </w:r>
      <w:r w:rsidRPr="00020F6F">
        <w:rPr>
          <w:rFonts w:ascii="Times New Roman" w:eastAsia="Calibri" w:hAnsi="Times New Roman" w:cs="Times New Roman"/>
          <w:bCs/>
          <w:sz w:val="24"/>
          <w:szCs w:val="24"/>
          <w:lang w:eastAsia="pl-PL"/>
        </w:rPr>
        <w:t xml:space="preserve"> w ramach zaproponowanego wynagrodzenia, należy w szczególności: </w:t>
      </w:r>
    </w:p>
    <w:p w:rsidR="00020F6F" w:rsidRPr="00020F6F" w:rsidRDefault="00020F6F" w:rsidP="00020F6F">
      <w:pPr>
        <w:numPr>
          <w:ilvl w:val="0"/>
          <w:numId w:val="16"/>
        </w:numPr>
        <w:spacing w:after="0" w:line="240" w:lineRule="auto"/>
        <w:contextualSpacing/>
        <w:jc w:val="both"/>
        <w:rPr>
          <w:rFonts w:ascii="Times New Roman" w:eastAsia="Times New Roman" w:hAnsi="Times New Roman" w:cs="Times New Roman"/>
          <w:sz w:val="24"/>
          <w:szCs w:val="24"/>
          <w:lang w:eastAsia="pl-PL"/>
        </w:rPr>
      </w:pPr>
      <w:r w:rsidRPr="00020F6F">
        <w:rPr>
          <w:rFonts w:ascii="Times New Roman" w:eastAsia="Times New Roman" w:hAnsi="Times New Roman" w:cs="Times New Roman"/>
          <w:sz w:val="24"/>
          <w:szCs w:val="24"/>
          <w:lang w:eastAsia="pl-PL"/>
        </w:rPr>
        <w:t>wykonanie przedmiotu niniejszej umowy z należytą starannością, zgodnie z obowiązującymi przepisami, etyką zawodową, postanowieniami niniejszej umowy oraz zgodnie z ofertą,</w:t>
      </w:r>
    </w:p>
    <w:p w:rsidR="00020F6F" w:rsidRPr="00020F6F" w:rsidRDefault="00020F6F" w:rsidP="00020F6F">
      <w:pPr>
        <w:numPr>
          <w:ilvl w:val="0"/>
          <w:numId w:val="16"/>
        </w:numPr>
        <w:spacing w:after="0" w:line="240" w:lineRule="auto"/>
        <w:contextualSpacing/>
        <w:rPr>
          <w:rFonts w:ascii="Times New Roman" w:eastAsia="Times New Roman" w:hAnsi="Times New Roman" w:cs="Times New Roman"/>
          <w:sz w:val="24"/>
          <w:szCs w:val="24"/>
          <w:lang w:eastAsia="pl-PL"/>
        </w:rPr>
      </w:pPr>
      <w:r w:rsidRPr="00020F6F">
        <w:rPr>
          <w:rFonts w:ascii="Times New Roman" w:eastAsia="Times New Roman" w:hAnsi="Times New Roman" w:cs="Times New Roman"/>
          <w:sz w:val="24"/>
          <w:szCs w:val="24"/>
          <w:lang w:eastAsia="pl-PL"/>
        </w:rPr>
        <w:t xml:space="preserve">stosowanie się do uwag i poleceń osób sprawujących nadzór ze strony Zamawiającego, </w:t>
      </w:r>
    </w:p>
    <w:p w:rsidR="00020F6F" w:rsidRPr="00020F6F" w:rsidRDefault="00020F6F" w:rsidP="00020F6F">
      <w:pPr>
        <w:numPr>
          <w:ilvl w:val="0"/>
          <w:numId w:val="16"/>
        </w:numPr>
        <w:spacing w:after="0" w:line="240" w:lineRule="auto"/>
        <w:contextualSpacing/>
        <w:jc w:val="both"/>
        <w:rPr>
          <w:rFonts w:ascii="Times New Roman" w:eastAsia="Times New Roman" w:hAnsi="Times New Roman" w:cs="Times New Roman"/>
          <w:sz w:val="24"/>
          <w:szCs w:val="24"/>
          <w:lang w:eastAsia="pl-PL"/>
        </w:rPr>
      </w:pPr>
      <w:r w:rsidRPr="00020F6F">
        <w:rPr>
          <w:rFonts w:ascii="Times New Roman" w:eastAsia="Times New Roman" w:hAnsi="Times New Roman" w:cs="Times New Roman"/>
          <w:sz w:val="24"/>
          <w:szCs w:val="24"/>
          <w:lang w:eastAsia="pl-PL"/>
        </w:rPr>
        <w:t>przedstawienie na każde żądanie upoważnionego przedstawiciela Zamawiającego dokumentów rejestracyjnych (dowodów rejestracyjnych) środków transportu oraz ubezpieczenia OC i NW, oraz innych dokumentów mających związek z wykonywaniem przedmiotu zamówienia,</w:t>
      </w:r>
    </w:p>
    <w:p w:rsidR="00020F6F" w:rsidRPr="00020F6F" w:rsidRDefault="00020F6F" w:rsidP="00020F6F">
      <w:pPr>
        <w:numPr>
          <w:ilvl w:val="0"/>
          <w:numId w:val="16"/>
        </w:numPr>
        <w:spacing w:after="0" w:line="240" w:lineRule="auto"/>
        <w:contextualSpacing/>
        <w:jc w:val="both"/>
        <w:rPr>
          <w:rFonts w:ascii="Times New Roman" w:eastAsia="Times New Roman" w:hAnsi="Times New Roman" w:cs="Times New Roman"/>
          <w:sz w:val="24"/>
          <w:szCs w:val="24"/>
          <w:lang w:eastAsia="pl-PL"/>
        </w:rPr>
      </w:pPr>
      <w:r w:rsidRPr="00020F6F">
        <w:rPr>
          <w:rFonts w:ascii="Times New Roman" w:eastAsia="Times New Roman" w:hAnsi="Times New Roman" w:cs="Times New Roman"/>
          <w:sz w:val="24"/>
          <w:szCs w:val="24"/>
          <w:lang w:eastAsia="pl-PL"/>
        </w:rPr>
        <w:lastRenderedPageBreak/>
        <w:t>uzgodnienie i uwzględnienie w ramach wykonywanego dowozu potrzeb szkół odnośnie dowozu dzieci,</w:t>
      </w:r>
    </w:p>
    <w:p w:rsidR="00020F6F" w:rsidRPr="00020F6F" w:rsidRDefault="00020F6F" w:rsidP="00020F6F">
      <w:pPr>
        <w:numPr>
          <w:ilvl w:val="0"/>
          <w:numId w:val="16"/>
        </w:numPr>
        <w:spacing w:after="0" w:line="240" w:lineRule="auto"/>
        <w:contextualSpacing/>
        <w:jc w:val="both"/>
        <w:rPr>
          <w:rFonts w:ascii="Times New Roman" w:eastAsia="Times New Roman" w:hAnsi="Times New Roman" w:cs="Times New Roman"/>
          <w:sz w:val="24"/>
          <w:szCs w:val="24"/>
          <w:lang w:eastAsia="pl-PL"/>
        </w:rPr>
      </w:pPr>
      <w:r w:rsidRPr="00020F6F">
        <w:rPr>
          <w:rFonts w:ascii="Times New Roman" w:eastAsia="Times New Roman" w:hAnsi="Times New Roman" w:cs="Times New Roman"/>
          <w:sz w:val="24"/>
          <w:szCs w:val="24"/>
          <w:lang w:eastAsia="pl-PL"/>
        </w:rPr>
        <w:t xml:space="preserve">utrzymanie środków transportu w liczbie umożliwiającej prawidłowe wykonanie umowy oraz utrzymanie ich w stanie technicznym i eksploatacyjnym odpowiadającym wymogom </w:t>
      </w:r>
      <w:r w:rsidRPr="00020F6F">
        <w:rPr>
          <w:rFonts w:ascii="Times New Roman" w:eastAsia="Times New Roman" w:hAnsi="Times New Roman" w:cs="Times New Roman"/>
          <w:bCs/>
          <w:sz w:val="24"/>
          <w:szCs w:val="24"/>
          <w:lang w:eastAsia="pl-PL"/>
        </w:rPr>
        <w:t>ustawy prawo o ruchu drogowym oraz aktów wykonawczych.</w:t>
      </w:r>
    </w:p>
    <w:p w:rsidR="00020F6F" w:rsidRPr="00020F6F" w:rsidRDefault="00020F6F" w:rsidP="00020F6F">
      <w:pPr>
        <w:widowControl w:val="0"/>
        <w:numPr>
          <w:ilvl w:val="0"/>
          <w:numId w:val="1"/>
        </w:numPr>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020F6F">
        <w:rPr>
          <w:rFonts w:ascii="Times New Roman" w:eastAsia="Times New Roman" w:hAnsi="Times New Roman" w:cs="Times New Roman"/>
          <w:sz w:val="24"/>
          <w:szCs w:val="24"/>
          <w:lang w:eastAsia="pl-PL"/>
        </w:rPr>
        <w:t>Wykonawca ponosi pełną odpowiedzialność za realizację usługi, stan pojazdów i bezpieczeństwo pasażerów, zgodnie z obowiązującymi przepisami oraz za zrekompensowanie szkód wynikających z wypadków lub wszelkiego rodzaju zdarzeń wynikłych w czasie wykonywania usługi.</w:t>
      </w:r>
    </w:p>
    <w:p w:rsidR="00020F6F" w:rsidRPr="00020F6F" w:rsidRDefault="00020F6F" w:rsidP="00020F6F">
      <w:pPr>
        <w:widowControl w:val="0"/>
        <w:numPr>
          <w:ilvl w:val="0"/>
          <w:numId w:val="1"/>
        </w:numPr>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020F6F">
        <w:rPr>
          <w:rFonts w:ascii="Times New Roman" w:eastAsia="Times New Roman" w:hAnsi="Times New Roman" w:cs="Times New Roman"/>
          <w:noProof/>
          <w:sz w:val="24"/>
          <w:szCs w:val="24"/>
          <w:lang w:eastAsia="pl-PL"/>
        </w:rPr>
        <w:t>Pojazd do przewozu uczniów niepełnosprawnych winien być dostosowany do ich przewozu tj. wyposażony dodatkowo w rampę umożliwiającą wjazd wózkiem z osobą niepełnosprawną oraz odpowiednie pasy bezpieczeństwa – dotyczy jedynie części nr 2 zamówienia.</w:t>
      </w:r>
    </w:p>
    <w:p w:rsidR="00020F6F" w:rsidRPr="00020F6F" w:rsidRDefault="00020F6F" w:rsidP="00020F6F">
      <w:pPr>
        <w:widowControl w:val="0"/>
        <w:numPr>
          <w:ilvl w:val="0"/>
          <w:numId w:val="1"/>
        </w:numPr>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020F6F">
        <w:rPr>
          <w:rFonts w:ascii="Times New Roman" w:eastAsia="Times New Roman" w:hAnsi="Times New Roman" w:cs="Times New Roman"/>
          <w:noProof/>
          <w:sz w:val="24"/>
          <w:szCs w:val="24"/>
          <w:lang w:eastAsia="pl-PL"/>
        </w:rPr>
        <w:t xml:space="preserve">Środki transportu powinny być wyposażone w sprawny system ogrzewania zapewniający odpowiednią temperaturę w okresie jesienno-zimowym oraz urządzenie klimatyzacyjno-wentylacyjne. </w:t>
      </w:r>
    </w:p>
    <w:p w:rsidR="00020F6F" w:rsidRPr="00020F6F" w:rsidRDefault="00020F6F" w:rsidP="00020F6F">
      <w:pPr>
        <w:widowControl w:val="0"/>
        <w:numPr>
          <w:ilvl w:val="0"/>
          <w:numId w:val="1"/>
        </w:numPr>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020F6F">
        <w:rPr>
          <w:rFonts w:ascii="Times New Roman" w:eastAsia="Times New Roman" w:hAnsi="Times New Roman" w:cs="Times New Roman"/>
          <w:noProof/>
          <w:sz w:val="24"/>
          <w:szCs w:val="24"/>
          <w:lang w:eastAsia="pl-PL"/>
        </w:rPr>
        <w:t xml:space="preserve">Środki transportu powinny być w widoczny sposób oznaczone tablicami informujacymi o dokonywanym przewozie dzieci. </w:t>
      </w:r>
    </w:p>
    <w:p w:rsidR="00020F6F" w:rsidRPr="00020F6F" w:rsidRDefault="00020F6F" w:rsidP="00020F6F">
      <w:pPr>
        <w:widowControl w:val="0"/>
        <w:numPr>
          <w:ilvl w:val="0"/>
          <w:numId w:val="1"/>
        </w:numPr>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020F6F">
        <w:rPr>
          <w:rFonts w:ascii="Times New Roman" w:eastAsia="Times New Roman" w:hAnsi="Times New Roman" w:cs="Times New Roman"/>
          <w:sz w:val="24"/>
          <w:szCs w:val="24"/>
          <w:lang w:eastAsia="pl-PL"/>
        </w:rPr>
        <w:t>Środki transportu, którymi świadczone będą usługi powinny posiadać ubezpieczenie OC i NW, aktualne badania techniczne dopuszczające pojazd do ruchu.</w:t>
      </w:r>
    </w:p>
    <w:p w:rsidR="00020F6F" w:rsidRPr="00020F6F" w:rsidRDefault="00020F6F" w:rsidP="00020F6F">
      <w:pPr>
        <w:widowControl w:val="0"/>
        <w:numPr>
          <w:ilvl w:val="0"/>
          <w:numId w:val="1"/>
        </w:num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020F6F">
        <w:rPr>
          <w:rFonts w:ascii="Times New Roman" w:eastAsia="Times New Roman" w:hAnsi="Times New Roman" w:cs="Times New Roman"/>
          <w:sz w:val="24"/>
          <w:szCs w:val="24"/>
          <w:lang w:eastAsia="pl-PL"/>
        </w:rPr>
        <w:t>Wykonawca oświadcza, że zapewnia wykwalifikowanych i posiadających odpowiednie uprawnienia kierowców.</w:t>
      </w:r>
    </w:p>
    <w:p w:rsidR="00020F6F" w:rsidRPr="00020F6F" w:rsidRDefault="00020F6F" w:rsidP="00020F6F">
      <w:pPr>
        <w:numPr>
          <w:ilvl w:val="0"/>
          <w:numId w:val="1"/>
        </w:numPr>
        <w:tabs>
          <w:tab w:val="left" w:pos="426"/>
        </w:tabs>
        <w:spacing w:after="0" w:line="240" w:lineRule="auto"/>
        <w:contextualSpacing/>
        <w:rPr>
          <w:rFonts w:ascii="Times New Roman" w:eastAsia="Times New Roman" w:hAnsi="Times New Roman" w:cs="Times New Roman"/>
          <w:sz w:val="24"/>
          <w:szCs w:val="24"/>
          <w:lang w:eastAsia="pl-PL"/>
        </w:rPr>
      </w:pPr>
      <w:r w:rsidRPr="00020F6F">
        <w:rPr>
          <w:rFonts w:ascii="Times New Roman" w:eastAsia="Times New Roman" w:hAnsi="Times New Roman" w:cs="Times New Roman"/>
          <w:sz w:val="24"/>
          <w:szCs w:val="24"/>
          <w:lang w:eastAsia="pl-PL"/>
        </w:rPr>
        <w:t xml:space="preserve">Środki transportu, którymi świadczone będą usługi powinny być utrzymywane w czystości, Wykonawca ma również dbać o estetykę pojazdu. </w:t>
      </w:r>
    </w:p>
    <w:p w:rsidR="00020F6F" w:rsidRPr="00020F6F" w:rsidRDefault="00020F6F" w:rsidP="00020F6F">
      <w:pPr>
        <w:widowControl w:val="0"/>
        <w:numPr>
          <w:ilvl w:val="0"/>
          <w:numId w:val="1"/>
        </w:numPr>
        <w:tabs>
          <w:tab w:val="left" w:pos="426"/>
        </w:tabs>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020F6F">
        <w:rPr>
          <w:rFonts w:ascii="Times New Roman" w:eastAsia="BookAntiqua" w:hAnsi="Times New Roman" w:cs="Times New Roman"/>
          <w:sz w:val="24"/>
          <w:szCs w:val="24"/>
          <w:lang w:eastAsia="pl-PL"/>
        </w:rPr>
        <w:t xml:space="preserve">Kierowcy zobowiązani są – na prośbę opiekunów – do udzielania pomocy, w tym pomocy przy wsiadaniu i wysiadaniu uczniów z pojazdów – w trakcie wykonywania zamówienia. </w:t>
      </w:r>
    </w:p>
    <w:p w:rsidR="00020F6F" w:rsidRPr="00020F6F" w:rsidRDefault="00020F6F" w:rsidP="00020F6F">
      <w:pPr>
        <w:widowControl w:val="0"/>
        <w:numPr>
          <w:ilvl w:val="0"/>
          <w:numId w:val="1"/>
        </w:num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020F6F">
        <w:rPr>
          <w:rFonts w:ascii="Times New Roman" w:eastAsia="Times New Roman" w:hAnsi="Times New Roman" w:cs="Times New Roman"/>
          <w:sz w:val="24"/>
          <w:szCs w:val="24"/>
          <w:lang w:eastAsia="pl-PL"/>
        </w:rPr>
        <w:t>W razie awarii pojazdu, planowanego przeglądu, remontu pojazdu lub zaistnienia innych zakłóceń w realizacji zleconego przewozu, Wykonawca zapewnia dowóz dzieci innym pojazdem spełniającym wymagania, bez ponoszenia dodatkowych kosztów przez Zamawiającego. Wykonawca zawiadomi niezwłocznie Zamawiającego o podstawieniu innego pojazdu jeżeli o przyczynie postawienia innego pojazdu będzie mu wiadomo z wyprzedzeniem. Maksymalny czas podstawienia pojazdu zastępczego nie może przekroczyć: 90 minut dla części nr 1 i 120 minut dla części nr 2. Wszelkie działania winny być wykonywane przez Wykonawcę z należytą starannością i zapewnieniem bezpieczeństwa uczniom.</w:t>
      </w:r>
    </w:p>
    <w:p w:rsidR="00020F6F" w:rsidRPr="00020F6F" w:rsidRDefault="00020F6F" w:rsidP="00020F6F">
      <w:pPr>
        <w:widowControl w:val="0"/>
        <w:numPr>
          <w:ilvl w:val="0"/>
          <w:numId w:val="1"/>
        </w:num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020F6F">
        <w:rPr>
          <w:rFonts w:ascii="Times New Roman" w:eastAsia="Times New Roman" w:hAnsi="Times New Roman" w:cs="Times New Roman"/>
          <w:sz w:val="24"/>
          <w:szCs w:val="24"/>
          <w:lang w:eastAsia="pl-PL"/>
        </w:rPr>
        <w:t xml:space="preserve">Wykonawca zobowiązany jest do niezwłocznego, pisemnego zgłaszania Zamawiającemu wszelkich zdarzeń mogących narazić Zamawiającego na szkodę lub powodujących nieprawidłowe wykonanie przedmiotu zamówienia. </w:t>
      </w:r>
    </w:p>
    <w:p w:rsidR="00020F6F" w:rsidRPr="00020F6F" w:rsidRDefault="00020F6F" w:rsidP="00020F6F">
      <w:pPr>
        <w:numPr>
          <w:ilvl w:val="0"/>
          <w:numId w:val="1"/>
        </w:numPr>
        <w:tabs>
          <w:tab w:val="num" w:pos="426"/>
        </w:tabs>
        <w:spacing w:after="0" w:line="240" w:lineRule="auto"/>
        <w:contextualSpacing/>
        <w:jc w:val="both"/>
        <w:rPr>
          <w:rFonts w:ascii="Times New Roman" w:eastAsia="Calibri" w:hAnsi="Times New Roman" w:cs="Times New Roman"/>
          <w:b/>
          <w:sz w:val="24"/>
          <w:szCs w:val="24"/>
          <w:lang w:eastAsia="pl-PL"/>
        </w:rPr>
      </w:pPr>
      <w:r w:rsidRPr="00020F6F">
        <w:rPr>
          <w:rFonts w:ascii="Times New Roman" w:eastAsia="Calibri" w:hAnsi="Times New Roman" w:cs="Times New Roman"/>
          <w:sz w:val="24"/>
          <w:szCs w:val="24"/>
          <w:lang w:eastAsia="pl-PL"/>
        </w:rPr>
        <w:t>Zamawiający na podstawie art. 29 ust. 3a wymaga zatrudnienia przez Wykonawcę lub podwykonawcę na podstawie umowy o pracę</w:t>
      </w:r>
      <w:r w:rsidRPr="00020F6F">
        <w:rPr>
          <w:rFonts w:ascii="Times New Roman" w:eastAsia="Calibri" w:hAnsi="Times New Roman" w:cs="Times New Roman"/>
          <w:sz w:val="24"/>
          <w:szCs w:val="24"/>
          <w:vertAlign w:val="superscript"/>
          <w:lang w:eastAsia="pl-PL"/>
        </w:rPr>
        <w:footnoteReference w:id="4"/>
      </w:r>
      <w:r w:rsidRPr="00020F6F">
        <w:rPr>
          <w:rFonts w:ascii="Times New Roman" w:eastAsia="Calibri" w:hAnsi="Times New Roman" w:cs="Times New Roman"/>
          <w:sz w:val="24"/>
          <w:szCs w:val="24"/>
          <w:lang w:eastAsia="pl-PL"/>
        </w:rPr>
        <w:t xml:space="preserve"> osoby/osób wykonujących następujące czynności w zakresie realizacji zamówienia: kierowcy pojazdów, którzy będą wykonywać przewozy w związku z wykonywaniem zamówienia.  </w:t>
      </w:r>
    </w:p>
    <w:p w:rsidR="00020F6F" w:rsidRPr="00020F6F" w:rsidRDefault="00020F6F" w:rsidP="00020F6F">
      <w:pPr>
        <w:numPr>
          <w:ilvl w:val="0"/>
          <w:numId w:val="1"/>
        </w:numPr>
        <w:tabs>
          <w:tab w:val="left" w:pos="284"/>
          <w:tab w:val="left" w:pos="426"/>
        </w:tabs>
        <w:spacing w:after="0" w:line="240" w:lineRule="auto"/>
        <w:contextualSpacing/>
        <w:jc w:val="both"/>
        <w:rPr>
          <w:rFonts w:ascii="Times New Roman" w:eastAsia="Calibri" w:hAnsi="Times New Roman" w:cs="Times New Roman"/>
          <w:b/>
          <w:sz w:val="24"/>
          <w:szCs w:val="24"/>
          <w:lang w:eastAsia="pl-PL"/>
        </w:rPr>
      </w:pPr>
      <w:r w:rsidRPr="00020F6F">
        <w:rPr>
          <w:rFonts w:ascii="Times New Roman" w:eastAsia="Calibri" w:hAnsi="Times New Roman" w:cs="Times New Roman"/>
          <w:sz w:val="24"/>
          <w:szCs w:val="24"/>
          <w:lang w:eastAsia="pl-PL"/>
        </w:rPr>
        <w:t xml:space="preserve">Każdorazowo na żądanie Zamawiającego w terminie wskazanym przez Zamawiającego, nie krótszym niż 7 dni, Wykonawca zobowiązuje się przedłożyć, aktualne na dzień wezwania oświadczenie o zatrudnieniu na umowę o pracę zawierające dane dotyczące liczby pracowników z podaniem zakresu ich obowiązków tj. kierowców pojazdów, którzy będą wykonywać przewozy w związku z wykonywaniem zamówienia </w:t>
      </w:r>
      <w:r w:rsidRPr="00020F6F">
        <w:rPr>
          <w:rFonts w:ascii="Times New Roman" w:eastAsia="Calibri" w:hAnsi="Times New Roman" w:cs="Times New Roman"/>
          <w:bCs/>
          <w:sz w:val="24"/>
          <w:szCs w:val="24"/>
          <w:lang w:eastAsia="pl-PL"/>
        </w:rPr>
        <w:t xml:space="preserve">wraz z przedstawieniem </w:t>
      </w:r>
      <w:r w:rsidRPr="00020F6F">
        <w:rPr>
          <w:rFonts w:ascii="Times New Roman" w:eastAsia="Calibri" w:hAnsi="Times New Roman" w:cs="Times New Roman"/>
          <w:sz w:val="24"/>
          <w:szCs w:val="24"/>
          <w:lang w:eastAsia="pl-PL"/>
        </w:rPr>
        <w:t xml:space="preserve">do wglądu kopii umowy/umów o pracę zawartych przez Wykonawcę z tym </w:t>
      </w:r>
      <w:r w:rsidRPr="00020F6F">
        <w:rPr>
          <w:rFonts w:ascii="Times New Roman" w:eastAsia="Calibri" w:hAnsi="Times New Roman" w:cs="Times New Roman"/>
          <w:sz w:val="24"/>
          <w:szCs w:val="24"/>
          <w:lang w:eastAsia="pl-PL"/>
        </w:rPr>
        <w:lastRenderedPageBreak/>
        <w:t>pracownikiem/tymi pracownikami. Informacje, podlegające ochronie na podstawie ustawy z dnia 29.08.1997 r. o ochronie danych osobowych (</w:t>
      </w:r>
      <w:proofErr w:type="spellStart"/>
      <w:r w:rsidRPr="00020F6F">
        <w:rPr>
          <w:rFonts w:ascii="Times New Roman" w:eastAsia="Calibri" w:hAnsi="Times New Roman" w:cs="Times New Roman"/>
          <w:sz w:val="24"/>
          <w:szCs w:val="24"/>
          <w:lang w:eastAsia="pl-PL"/>
        </w:rPr>
        <w:t>Dz.U</w:t>
      </w:r>
      <w:proofErr w:type="spellEnd"/>
      <w:r w:rsidRPr="00020F6F">
        <w:rPr>
          <w:rFonts w:ascii="Times New Roman" w:eastAsia="Calibri" w:hAnsi="Times New Roman" w:cs="Times New Roman"/>
          <w:sz w:val="24"/>
          <w:szCs w:val="24"/>
          <w:lang w:eastAsia="pl-PL"/>
        </w:rPr>
        <w:t xml:space="preserve">. z 2016 r., 922), należy zanonimizować. </w:t>
      </w:r>
    </w:p>
    <w:p w:rsidR="00020F6F" w:rsidRPr="00020F6F" w:rsidRDefault="00020F6F" w:rsidP="00020F6F">
      <w:pPr>
        <w:numPr>
          <w:ilvl w:val="0"/>
          <w:numId w:val="1"/>
        </w:numPr>
        <w:tabs>
          <w:tab w:val="left" w:pos="426"/>
        </w:tabs>
        <w:spacing w:after="0" w:line="240" w:lineRule="auto"/>
        <w:contextualSpacing/>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 xml:space="preserve">W przypadku zmiany osoby/osób </w:t>
      </w:r>
      <w:r w:rsidRPr="00020F6F">
        <w:rPr>
          <w:rFonts w:ascii="Times New Roman" w:eastAsia="Calibri" w:hAnsi="Times New Roman" w:cs="Times New Roman"/>
          <w:bCs/>
          <w:sz w:val="24"/>
          <w:szCs w:val="24"/>
          <w:lang w:eastAsia="pl-PL"/>
        </w:rPr>
        <w:t xml:space="preserve">wykonującej/wykonujących czynności </w:t>
      </w:r>
      <w:r w:rsidRPr="00020F6F">
        <w:rPr>
          <w:rFonts w:ascii="Times New Roman" w:eastAsia="Calibri" w:hAnsi="Times New Roman" w:cs="Times New Roman"/>
          <w:sz w:val="24"/>
          <w:szCs w:val="24"/>
          <w:lang w:eastAsia="pl-PL"/>
        </w:rPr>
        <w:t>kierowców pojazdów, którzy będą wykonywać przewozy w związku z wykonywaniem zamówienia</w:t>
      </w:r>
      <w:r w:rsidRPr="00020F6F">
        <w:rPr>
          <w:rFonts w:ascii="Times New Roman" w:eastAsia="Calibri" w:hAnsi="Times New Roman" w:cs="Times New Roman"/>
          <w:bCs/>
          <w:sz w:val="24"/>
          <w:szCs w:val="24"/>
          <w:lang w:eastAsia="pl-PL"/>
        </w:rPr>
        <w:t xml:space="preserve">, nowa osoba/osoby musi/muszą być także zatrudnione na podstawie umowy o pracę. </w:t>
      </w:r>
    </w:p>
    <w:p w:rsidR="00020F6F" w:rsidRPr="00020F6F" w:rsidRDefault="00020F6F" w:rsidP="00020F6F">
      <w:pPr>
        <w:numPr>
          <w:ilvl w:val="0"/>
          <w:numId w:val="1"/>
        </w:numPr>
        <w:tabs>
          <w:tab w:val="left" w:pos="284"/>
          <w:tab w:val="left" w:pos="426"/>
        </w:tabs>
        <w:spacing w:after="0" w:line="240" w:lineRule="auto"/>
        <w:contextualSpacing/>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 xml:space="preserve">Zamawiający zastrzega sobie prawo kontroli zatrudnienia </w:t>
      </w:r>
      <w:r w:rsidRPr="00020F6F">
        <w:rPr>
          <w:rFonts w:ascii="Times New Roman" w:eastAsia="Calibri" w:hAnsi="Times New Roman" w:cs="Times New Roman"/>
          <w:bCs/>
          <w:sz w:val="24"/>
          <w:szCs w:val="24"/>
          <w:lang w:eastAsia="pl-PL"/>
        </w:rPr>
        <w:t xml:space="preserve">osoby/osób tj. </w:t>
      </w:r>
      <w:r w:rsidRPr="00020F6F">
        <w:rPr>
          <w:rFonts w:ascii="Times New Roman" w:eastAsia="Calibri" w:hAnsi="Times New Roman" w:cs="Times New Roman"/>
          <w:sz w:val="24"/>
          <w:szCs w:val="24"/>
          <w:lang w:eastAsia="pl-PL"/>
        </w:rPr>
        <w:t>kierowców pojazdów, którzy będą wykonywać przewozy w związku z wykonywaniem zamówienia</w:t>
      </w:r>
      <w:r w:rsidRPr="00020F6F">
        <w:rPr>
          <w:rFonts w:ascii="Times New Roman" w:eastAsia="Calibri" w:hAnsi="Times New Roman" w:cs="Times New Roman"/>
          <w:bCs/>
          <w:sz w:val="24"/>
          <w:szCs w:val="24"/>
          <w:lang w:eastAsia="pl-PL"/>
        </w:rPr>
        <w:t>,</w:t>
      </w:r>
      <w:r w:rsidRPr="00020F6F">
        <w:rPr>
          <w:rFonts w:ascii="Times New Roman" w:eastAsia="Calibri" w:hAnsi="Times New Roman" w:cs="Times New Roman"/>
          <w:sz w:val="24"/>
          <w:szCs w:val="24"/>
          <w:lang w:eastAsia="pl-PL"/>
        </w:rPr>
        <w:t xml:space="preserve"> w szczególności poprzez wezwanie do okazania dokumentów potwierdzających bieżące </w:t>
      </w:r>
      <w:r w:rsidRPr="00020F6F">
        <w:rPr>
          <w:rFonts w:ascii="Times New Roman" w:eastAsia="Calibri" w:hAnsi="Times New Roman" w:cs="Times New Roman"/>
          <w:b/>
          <w:sz w:val="24"/>
          <w:szCs w:val="24"/>
          <w:lang w:eastAsia="pl-PL"/>
        </w:rPr>
        <w:t>opłacanie składek i należnych podatków</w:t>
      </w:r>
      <w:r w:rsidRPr="00020F6F">
        <w:rPr>
          <w:rFonts w:ascii="Times New Roman" w:eastAsia="Calibri" w:hAnsi="Times New Roman" w:cs="Times New Roman"/>
          <w:sz w:val="24"/>
          <w:szCs w:val="24"/>
          <w:lang w:eastAsia="pl-PL"/>
        </w:rPr>
        <w:t xml:space="preserve"> z tytułu zatrudnienia ww. osoby/osób. Kontrola może być przeprowadzona bez wcześniejszego uprzedzenia Wykonawcy. </w:t>
      </w:r>
    </w:p>
    <w:p w:rsidR="00020F6F" w:rsidRPr="00020F6F" w:rsidRDefault="00020F6F" w:rsidP="00020F6F">
      <w:pPr>
        <w:numPr>
          <w:ilvl w:val="0"/>
          <w:numId w:val="1"/>
        </w:numPr>
        <w:tabs>
          <w:tab w:val="left" w:pos="426"/>
        </w:tabs>
        <w:spacing w:after="0" w:line="240" w:lineRule="auto"/>
        <w:contextualSpacing/>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 xml:space="preserve">W przypadku ujawnienia niespełnienia wymogu zatrudnienia przez Wykonawcę na podstawie umowy o pracę </w:t>
      </w:r>
      <w:r w:rsidRPr="00020F6F">
        <w:rPr>
          <w:rFonts w:ascii="Times New Roman" w:eastAsia="Calibri" w:hAnsi="Times New Roman" w:cs="Times New Roman"/>
          <w:bCs/>
          <w:sz w:val="24"/>
          <w:szCs w:val="24"/>
          <w:lang w:eastAsia="pl-PL"/>
        </w:rPr>
        <w:t xml:space="preserve">osoby/osób </w:t>
      </w:r>
      <w:r w:rsidRPr="00020F6F">
        <w:rPr>
          <w:rFonts w:ascii="Times New Roman" w:eastAsia="Calibri" w:hAnsi="Times New Roman" w:cs="Times New Roman"/>
          <w:sz w:val="24"/>
          <w:szCs w:val="24"/>
          <w:lang w:eastAsia="pl-PL"/>
        </w:rPr>
        <w:t>kierowców pojazdów, którzy będą wykonywać przewozy w związku z wykonywaniem zamówienia</w:t>
      </w:r>
      <w:r w:rsidRPr="00020F6F">
        <w:rPr>
          <w:rFonts w:ascii="Times New Roman" w:eastAsia="Calibri" w:hAnsi="Times New Roman" w:cs="Times New Roman"/>
          <w:bCs/>
          <w:sz w:val="24"/>
          <w:szCs w:val="24"/>
          <w:lang w:eastAsia="pl-PL"/>
        </w:rPr>
        <w:t>,</w:t>
      </w:r>
      <w:r w:rsidRPr="00020F6F">
        <w:rPr>
          <w:rFonts w:ascii="Times New Roman" w:eastAsia="Calibri" w:hAnsi="Times New Roman" w:cs="Times New Roman"/>
          <w:sz w:val="24"/>
          <w:szCs w:val="24"/>
          <w:lang w:eastAsia="pl-PL"/>
        </w:rPr>
        <w:t xml:space="preserve"> Wykonawca zobowiązany jest do zatrudnienia na umowę o pracę osobę/osób, której/których dotyczy uchybienie w terminie nie dłuższym niż 7 dni od daty ujawnienia uchybienia i do okazania Zamawiającemu dokumentów potwierdzających zatrudnienie na umowę o pracę, np. kopię umowy o pracę, zgłoszenia do ZUS. </w:t>
      </w:r>
    </w:p>
    <w:p w:rsidR="00020F6F" w:rsidRPr="00020F6F" w:rsidRDefault="00020F6F" w:rsidP="00020F6F">
      <w:pPr>
        <w:widowControl w:val="0"/>
        <w:tabs>
          <w:tab w:val="left" w:pos="284"/>
          <w:tab w:val="left" w:pos="426"/>
        </w:tabs>
        <w:autoSpaceDE w:val="0"/>
        <w:autoSpaceDN w:val="0"/>
        <w:adjustRightInd w:val="0"/>
        <w:spacing w:after="0" w:line="240" w:lineRule="auto"/>
        <w:ind w:left="284"/>
        <w:contextualSpacing/>
        <w:jc w:val="both"/>
        <w:rPr>
          <w:rFonts w:ascii="Times New Roman" w:eastAsia="Times New Roman" w:hAnsi="Times New Roman" w:cs="Times New Roman"/>
          <w:sz w:val="24"/>
          <w:szCs w:val="24"/>
          <w:lang w:eastAsia="pl-PL"/>
        </w:rPr>
      </w:pPr>
    </w:p>
    <w:p w:rsidR="00020F6F" w:rsidRPr="00020F6F" w:rsidRDefault="00020F6F" w:rsidP="00020F6F">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020F6F">
        <w:rPr>
          <w:rFonts w:ascii="Times New Roman" w:eastAsia="Calibri" w:hAnsi="Times New Roman" w:cs="Times New Roman"/>
          <w:b/>
          <w:bCs/>
          <w:sz w:val="24"/>
          <w:szCs w:val="24"/>
          <w:lang w:eastAsia="pl-PL"/>
        </w:rPr>
        <w:t>Podwykonawstwo</w:t>
      </w:r>
    </w:p>
    <w:p w:rsidR="00020F6F" w:rsidRPr="00020F6F" w:rsidRDefault="00020F6F" w:rsidP="00020F6F">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020F6F">
        <w:rPr>
          <w:rFonts w:ascii="Times New Roman" w:eastAsia="Calibri" w:hAnsi="Times New Roman" w:cs="Times New Roman"/>
          <w:b/>
          <w:bCs/>
          <w:sz w:val="24"/>
          <w:szCs w:val="24"/>
          <w:lang w:eastAsia="pl-PL"/>
        </w:rPr>
        <w:t xml:space="preserve">§ 4 </w:t>
      </w:r>
    </w:p>
    <w:p w:rsidR="00020F6F" w:rsidRPr="00020F6F" w:rsidRDefault="00020F6F" w:rsidP="00020F6F">
      <w:pPr>
        <w:numPr>
          <w:ilvl w:val="0"/>
          <w:numId w:val="22"/>
        </w:numPr>
        <w:spacing w:after="0" w:line="240" w:lineRule="auto"/>
        <w:jc w:val="both"/>
        <w:rPr>
          <w:rFonts w:ascii="Times New Roman" w:eastAsia="Times New Roman" w:hAnsi="Times New Roman" w:cs="Times New Roman"/>
          <w:sz w:val="24"/>
          <w:szCs w:val="24"/>
          <w:lang w:eastAsia="pl-PL"/>
        </w:rPr>
      </w:pPr>
      <w:r w:rsidRPr="00020F6F">
        <w:rPr>
          <w:rFonts w:ascii="Times New Roman" w:eastAsia="Times New Roman" w:hAnsi="Times New Roman" w:cs="Times New Roman"/>
          <w:sz w:val="24"/>
          <w:szCs w:val="24"/>
          <w:lang w:eastAsia="pl-PL"/>
        </w:rPr>
        <w:t>Zamawiający nie zastrzega obowiązku osobistego wykonania przez Wykonawcę kluczowych części zamówienia.</w:t>
      </w:r>
    </w:p>
    <w:p w:rsidR="00020F6F" w:rsidRPr="00020F6F" w:rsidRDefault="00020F6F" w:rsidP="00020F6F">
      <w:pPr>
        <w:numPr>
          <w:ilvl w:val="0"/>
          <w:numId w:val="22"/>
        </w:numPr>
        <w:spacing w:after="0" w:line="240" w:lineRule="auto"/>
        <w:jc w:val="both"/>
        <w:rPr>
          <w:rFonts w:ascii="Times New Roman" w:eastAsia="Times New Roman" w:hAnsi="Times New Roman" w:cs="Times New Roman"/>
          <w:sz w:val="24"/>
          <w:szCs w:val="24"/>
          <w:lang w:eastAsia="pl-PL"/>
        </w:rPr>
      </w:pPr>
      <w:r w:rsidRPr="00020F6F">
        <w:rPr>
          <w:rFonts w:ascii="Times New Roman" w:eastAsia="Times New Roman" w:hAnsi="Times New Roman" w:cs="Times New Roman"/>
          <w:sz w:val="24"/>
          <w:szCs w:val="24"/>
          <w:lang w:eastAsia="pl-PL"/>
        </w:rPr>
        <w:t>Wykonawca może powierzyć podwykonawcy/om wykonanie części/zakresu zamówienia wskazanego w ofercie wykonawcy.</w:t>
      </w:r>
    </w:p>
    <w:p w:rsidR="00020F6F" w:rsidRPr="00020F6F" w:rsidRDefault="00020F6F" w:rsidP="00020F6F">
      <w:pPr>
        <w:numPr>
          <w:ilvl w:val="0"/>
          <w:numId w:val="22"/>
        </w:numPr>
        <w:spacing w:after="0" w:line="240" w:lineRule="auto"/>
        <w:jc w:val="both"/>
        <w:rPr>
          <w:rFonts w:ascii="Times New Roman" w:eastAsia="Times New Roman" w:hAnsi="Times New Roman" w:cs="Times New Roman"/>
          <w:sz w:val="24"/>
          <w:szCs w:val="24"/>
          <w:lang w:eastAsia="pl-PL"/>
        </w:rPr>
      </w:pPr>
      <w:r w:rsidRPr="00020F6F">
        <w:rPr>
          <w:rFonts w:ascii="Times New Roman" w:eastAsia="Times New Roman" w:hAnsi="Times New Roman" w:cs="Times New Roman"/>
          <w:sz w:val="24"/>
          <w:szCs w:val="24"/>
          <w:lang w:eastAsia="pl-PL"/>
        </w:rPr>
        <w:t xml:space="preserve">Zgodnie z ofertą, Wykonawca powierzy podwykonawcy/om wykonanie następującej części/zakresu zamówienia…………………… </w:t>
      </w:r>
      <w:r w:rsidRPr="00020F6F">
        <w:rPr>
          <w:rFonts w:ascii="Times New Roman" w:eastAsia="Times New Roman" w:hAnsi="Times New Roman" w:cs="Times New Roman"/>
          <w:sz w:val="24"/>
          <w:szCs w:val="24"/>
          <w:vertAlign w:val="superscript"/>
          <w:lang w:eastAsia="pl-PL"/>
        </w:rPr>
        <w:footnoteReference w:id="5"/>
      </w:r>
    </w:p>
    <w:p w:rsidR="00020F6F" w:rsidRPr="00020F6F" w:rsidRDefault="00020F6F" w:rsidP="00020F6F">
      <w:pPr>
        <w:numPr>
          <w:ilvl w:val="0"/>
          <w:numId w:val="22"/>
        </w:numPr>
        <w:spacing w:after="0" w:line="240" w:lineRule="auto"/>
        <w:jc w:val="both"/>
        <w:rPr>
          <w:rFonts w:ascii="Times New Roman" w:eastAsia="Times New Roman" w:hAnsi="Times New Roman" w:cs="Times New Roman"/>
          <w:sz w:val="24"/>
          <w:szCs w:val="24"/>
          <w:lang w:eastAsia="pl-PL"/>
        </w:rPr>
      </w:pPr>
      <w:r w:rsidRPr="00020F6F">
        <w:rPr>
          <w:rFonts w:ascii="Times New Roman" w:eastAsia="Times New Roman" w:hAnsi="Times New Roman" w:cs="Times New Roman"/>
          <w:sz w:val="24"/>
          <w:szCs w:val="24"/>
          <w:lang w:eastAsia="pl-PL"/>
        </w:rPr>
        <w:t>W trakcie realizacji umowy Wykonawca może dokonać zmiany podwykonawcy, wprowadzić podwykonawcę w zakresie nieprzewidzianym w ofercie lub zrezygnować z podwykonawcy, z zachowaniem zasad, o którym mowa w § 8</w:t>
      </w:r>
    </w:p>
    <w:p w:rsidR="00020F6F" w:rsidRPr="00020F6F" w:rsidRDefault="00020F6F" w:rsidP="00020F6F">
      <w:pPr>
        <w:numPr>
          <w:ilvl w:val="0"/>
          <w:numId w:val="22"/>
        </w:numPr>
        <w:spacing w:after="0" w:line="240" w:lineRule="auto"/>
        <w:jc w:val="both"/>
        <w:rPr>
          <w:rFonts w:ascii="Times New Roman" w:eastAsia="Times New Roman" w:hAnsi="Times New Roman" w:cs="Times New Roman"/>
          <w:sz w:val="24"/>
          <w:szCs w:val="24"/>
          <w:lang w:eastAsia="pl-PL"/>
        </w:rPr>
      </w:pPr>
      <w:r w:rsidRPr="00020F6F">
        <w:rPr>
          <w:rFonts w:ascii="Times New Roman" w:eastAsia="Times New Roman" w:hAnsi="Times New Roman" w:cs="Times New Roman"/>
          <w:sz w:val="24"/>
          <w:szCs w:val="24"/>
          <w:lang w:eastAsia="pl-PL"/>
        </w:rPr>
        <w:t>Wykonanie usługi w podwykonawstwie nie zwalnia Wykonawcy z odpowiedzialności za wykonanie obowiązków wynikających z umowy i obowiązujących przepisów prawa. Wykonawca odpowiada za działania i zaniechania podwykonawców jak za własne.</w:t>
      </w:r>
    </w:p>
    <w:p w:rsidR="00020F6F" w:rsidRPr="00020F6F" w:rsidRDefault="00020F6F" w:rsidP="00020F6F">
      <w:pPr>
        <w:numPr>
          <w:ilvl w:val="0"/>
          <w:numId w:val="22"/>
        </w:numPr>
        <w:spacing w:after="0" w:line="240" w:lineRule="auto"/>
        <w:jc w:val="both"/>
        <w:rPr>
          <w:rFonts w:ascii="Times New Roman" w:eastAsia="Times New Roman" w:hAnsi="Times New Roman" w:cs="Times New Roman"/>
          <w:sz w:val="24"/>
          <w:szCs w:val="24"/>
          <w:lang w:eastAsia="pl-PL"/>
        </w:rPr>
      </w:pPr>
      <w:r w:rsidRPr="00020F6F">
        <w:rPr>
          <w:rFonts w:ascii="Times New Roman" w:eastAsia="Times New Roman" w:hAnsi="Times New Roman" w:cs="Times New Roman"/>
          <w:sz w:val="24"/>
          <w:szCs w:val="24"/>
          <w:lang w:eastAsia="pl-PL"/>
        </w:rPr>
        <w:t>W przypadku powierzenia przez Wykonawcę realizacji części zamówienia podwykonawcy, do obowiązków wykonawcy należy dokonanie we własnym zakresie zapłaty wynagrodzenia należnego podwykonawcy/om.</w:t>
      </w:r>
    </w:p>
    <w:p w:rsidR="00020F6F" w:rsidRPr="00020F6F" w:rsidRDefault="00020F6F" w:rsidP="00020F6F">
      <w:pPr>
        <w:numPr>
          <w:ilvl w:val="0"/>
          <w:numId w:val="22"/>
        </w:numPr>
        <w:spacing w:after="0" w:line="240" w:lineRule="auto"/>
        <w:jc w:val="both"/>
        <w:rPr>
          <w:rFonts w:ascii="Times New Roman" w:eastAsia="Times New Roman" w:hAnsi="Times New Roman" w:cs="Times New Roman"/>
          <w:sz w:val="24"/>
          <w:szCs w:val="24"/>
          <w:lang w:eastAsia="pl-PL"/>
        </w:rPr>
      </w:pPr>
      <w:r w:rsidRPr="00020F6F">
        <w:rPr>
          <w:rFonts w:ascii="Times New Roman" w:eastAsia="Times New Roman" w:hAnsi="Times New Roman" w:cs="Times New Roman"/>
          <w:sz w:val="24"/>
          <w:szCs w:val="24"/>
          <w:lang w:eastAsia="pl-PL"/>
        </w:rPr>
        <w:t>Zamawiający nie wyraża zgody na powierzenie wykonania części lub całości zakresu zamówienia przez podwykonawcę dalszemu podwykonawcy.</w:t>
      </w:r>
    </w:p>
    <w:p w:rsidR="00020F6F" w:rsidRPr="00020F6F" w:rsidRDefault="00020F6F" w:rsidP="00020F6F">
      <w:pPr>
        <w:widowControl w:val="0"/>
        <w:tabs>
          <w:tab w:val="left" w:pos="284"/>
        </w:tabs>
        <w:autoSpaceDE w:val="0"/>
        <w:autoSpaceDN w:val="0"/>
        <w:adjustRightInd w:val="0"/>
        <w:spacing w:after="0" w:line="240" w:lineRule="auto"/>
        <w:rPr>
          <w:rFonts w:ascii="Times New Roman" w:eastAsia="Times New Roman" w:hAnsi="Times New Roman" w:cs="Times New Roman"/>
          <w:color w:val="ED7D31" w:themeColor="accent2"/>
          <w:sz w:val="24"/>
          <w:szCs w:val="24"/>
          <w:lang w:eastAsia="pl-PL"/>
        </w:rPr>
      </w:pPr>
    </w:p>
    <w:p w:rsidR="00020F6F" w:rsidRPr="00020F6F" w:rsidRDefault="00020F6F" w:rsidP="00020F6F">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020F6F">
        <w:rPr>
          <w:rFonts w:ascii="Times New Roman" w:eastAsia="Calibri" w:hAnsi="Times New Roman" w:cs="Times New Roman"/>
          <w:b/>
          <w:bCs/>
          <w:sz w:val="24"/>
          <w:szCs w:val="24"/>
          <w:lang w:eastAsia="pl-PL"/>
        </w:rPr>
        <w:t>Wynagrodzenie</w:t>
      </w:r>
    </w:p>
    <w:p w:rsidR="00020F6F" w:rsidRPr="00020F6F" w:rsidRDefault="00020F6F" w:rsidP="00020F6F">
      <w:pPr>
        <w:widowControl w:val="0"/>
        <w:tabs>
          <w:tab w:val="left" w:pos="0"/>
        </w:tabs>
        <w:autoSpaceDE w:val="0"/>
        <w:autoSpaceDN w:val="0"/>
        <w:adjustRightInd w:val="0"/>
        <w:spacing w:after="0" w:line="240" w:lineRule="auto"/>
        <w:jc w:val="center"/>
        <w:rPr>
          <w:rFonts w:ascii="Times New Roman" w:eastAsia="Calibri" w:hAnsi="Times New Roman" w:cs="Times New Roman"/>
          <w:sz w:val="24"/>
          <w:szCs w:val="24"/>
          <w:lang w:eastAsia="pl-PL"/>
        </w:rPr>
      </w:pPr>
      <w:r w:rsidRPr="00020F6F">
        <w:rPr>
          <w:rFonts w:ascii="Times New Roman" w:eastAsia="Calibri" w:hAnsi="Times New Roman" w:cs="Times New Roman"/>
          <w:b/>
          <w:bCs/>
          <w:sz w:val="24"/>
          <w:szCs w:val="24"/>
          <w:lang w:eastAsia="pl-PL"/>
        </w:rPr>
        <w:t xml:space="preserve">§ 5 </w:t>
      </w:r>
    </w:p>
    <w:p w:rsidR="00020F6F" w:rsidRPr="00020F6F" w:rsidRDefault="00020F6F" w:rsidP="00020F6F">
      <w:pPr>
        <w:widowControl w:val="0"/>
        <w:numPr>
          <w:ilvl w:val="0"/>
          <w:numId w:val="17"/>
        </w:numPr>
        <w:tabs>
          <w:tab w:val="left" w:pos="284"/>
          <w:tab w:val="left" w:pos="360"/>
        </w:tabs>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 xml:space="preserve">Za wykonanie usługi w danym miesiącu Wykonawcy przysługuje wynagrodzenie stanowiące iloczyn rzeczywistej liczby dni dowozu i dziennej ceny ryczałtowej przyjętej na podstawie oferty </w:t>
      </w:r>
      <w:r w:rsidRPr="00020F6F">
        <w:rPr>
          <w:rFonts w:ascii="Times New Roman" w:eastAsia="Calibri" w:hAnsi="Times New Roman" w:cs="Times New Roman"/>
          <w:sz w:val="24"/>
          <w:szCs w:val="24"/>
        </w:rPr>
        <w:t>Wykonawcy</w:t>
      </w:r>
      <w:r w:rsidRPr="00020F6F">
        <w:rPr>
          <w:rFonts w:ascii="Times New Roman" w:eastAsia="Calibri" w:hAnsi="Times New Roman" w:cs="Times New Roman"/>
          <w:sz w:val="24"/>
          <w:szCs w:val="24"/>
          <w:lang w:eastAsia="pl-PL"/>
        </w:rPr>
        <w:t xml:space="preserve"> z dnia……………złożonej dla części nr……….zamówienia, </w:t>
      </w:r>
      <w:proofErr w:type="spellStart"/>
      <w:r w:rsidRPr="00020F6F">
        <w:rPr>
          <w:rFonts w:ascii="Times New Roman" w:eastAsia="Calibri" w:hAnsi="Times New Roman" w:cs="Times New Roman"/>
          <w:sz w:val="24"/>
          <w:szCs w:val="24"/>
          <w:lang w:eastAsia="pl-PL"/>
        </w:rPr>
        <w:t>tj</w:t>
      </w:r>
      <w:proofErr w:type="spellEnd"/>
      <w:r w:rsidRPr="00020F6F">
        <w:rPr>
          <w:rFonts w:ascii="Times New Roman" w:eastAsia="Calibri" w:hAnsi="Times New Roman" w:cs="Times New Roman"/>
          <w:sz w:val="24"/>
          <w:szCs w:val="24"/>
          <w:lang w:eastAsia="pl-PL"/>
        </w:rPr>
        <w:t>…………………………….</w:t>
      </w:r>
      <w:r w:rsidRPr="00020F6F">
        <w:rPr>
          <w:rFonts w:ascii="Times New Roman" w:eastAsia="Calibri" w:hAnsi="Times New Roman" w:cs="Times New Roman"/>
          <w:sz w:val="24"/>
          <w:szCs w:val="24"/>
          <w:vertAlign w:val="superscript"/>
          <w:lang w:eastAsia="pl-PL"/>
        </w:rPr>
        <w:footnoteReference w:id="6"/>
      </w:r>
      <w:r w:rsidRPr="00020F6F">
        <w:rPr>
          <w:rFonts w:ascii="Times New Roman" w:eastAsia="Calibri" w:hAnsi="Times New Roman" w:cs="Times New Roman"/>
          <w:sz w:val="24"/>
          <w:szCs w:val="24"/>
          <w:lang w:eastAsia="pl-PL"/>
        </w:rPr>
        <w:t xml:space="preserve"> w wysokości brutto w kwocie ………… zł  (słownie: ………………………… )</w:t>
      </w:r>
      <w:r w:rsidRPr="00020F6F">
        <w:rPr>
          <w:rFonts w:ascii="Times New Roman" w:eastAsia="Calibri" w:hAnsi="Times New Roman" w:cs="Times New Roman"/>
          <w:sz w:val="24"/>
          <w:szCs w:val="24"/>
          <w:vertAlign w:val="superscript"/>
          <w:lang w:eastAsia="pl-PL"/>
        </w:rPr>
        <w:footnoteReference w:id="7"/>
      </w:r>
      <w:r w:rsidRPr="00020F6F">
        <w:rPr>
          <w:rFonts w:ascii="Times New Roman" w:eastAsia="Calibri" w:hAnsi="Times New Roman" w:cs="Times New Roman"/>
          <w:sz w:val="24"/>
          <w:szCs w:val="24"/>
          <w:lang w:eastAsia="pl-PL"/>
        </w:rPr>
        <w:t>.</w:t>
      </w:r>
    </w:p>
    <w:p w:rsidR="00020F6F" w:rsidRPr="00020F6F" w:rsidRDefault="00020F6F" w:rsidP="00020F6F">
      <w:pPr>
        <w:widowControl w:val="0"/>
        <w:numPr>
          <w:ilvl w:val="0"/>
          <w:numId w:val="17"/>
        </w:numPr>
        <w:tabs>
          <w:tab w:val="left" w:pos="284"/>
          <w:tab w:val="left" w:pos="360"/>
        </w:tabs>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lastRenderedPageBreak/>
        <w:t>Wynagrodzenie, o którym mowa w ust. 1 niniejszego paragrafu, obejmuje wszystkie koszty związane z realizacją przedmiotu umowy, w tym ryzyko Wykonawcy z tytułu oszacowania wszelkich kosztów mających lub mogących mieć wpływ na koszty wykonania przedmiotu umowy oraz wyczerpuje wszelkie roszczenia Wykonawcy. Niedoszacowanie, pominięcie oraz brak rozpoznania zakresu przedmiotu umowy nie mogą być podstawą do żądania zmiany wynagrodzenia określonego w ust. 1 niniejszego paragrafu.</w:t>
      </w:r>
    </w:p>
    <w:p w:rsidR="00020F6F" w:rsidRPr="00020F6F" w:rsidRDefault="00020F6F" w:rsidP="00020F6F">
      <w:pPr>
        <w:widowControl w:val="0"/>
        <w:numPr>
          <w:ilvl w:val="0"/>
          <w:numId w:val="17"/>
        </w:numPr>
        <w:tabs>
          <w:tab w:val="left" w:pos="284"/>
          <w:tab w:val="left" w:pos="360"/>
        </w:tabs>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Okresem rozliczeniowym jest miesiąc kalendarzowy.</w:t>
      </w:r>
    </w:p>
    <w:p w:rsidR="00020F6F" w:rsidRPr="00020F6F" w:rsidRDefault="00020F6F" w:rsidP="00020F6F">
      <w:pPr>
        <w:widowControl w:val="0"/>
        <w:numPr>
          <w:ilvl w:val="0"/>
          <w:numId w:val="17"/>
        </w:numPr>
        <w:tabs>
          <w:tab w:val="left" w:pos="284"/>
          <w:tab w:val="left" w:pos="360"/>
        </w:tabs>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 xml:space="preserve">Wynagrodzenie płatne będzie miesięcznie, z dołu po wykonaniu </w:t>
      </w:r>
      <w:r w:rsidRPr="00020F6F">
        <w:rPr>
          <w:rFonts w:ascii="Times New Roman" w:eastAsia="Calibri" w:hAnsi="Times New Roman" w:cs="Times New Roman"/>
          <w:b/>
          <w:sz w:val="24"/>
          <w:szCs w:val="24"/>
          <w:lang w:eastAsia="pl-PL"/>
        </w:rPr>
        <w:t>usługi w ciągu ….. dni</w:t>
      </w:r>
      <w:r w:rsidRPr="00020F6F">
        <w:rPr>
          <w:rFonts w:ascii="Times New Roman" w:eastAsia="Calibri" w:hAnsi="Times New Roman" w:cs="Times New Roman"/>
          <w:b/>
          <w:sz w:val="24"/>
          <w:szCs w:val="24"/>
          <w:vertAlign w:val="superscript"/>
          <w:lang w:eastAsia="pl-PL"/>
        </w:rPr>
        <w:footnoteReference w:id="8"/>
      </w:r>
      <w:r w:rsidRPr="00020F6F">
        <w:rPr>
          <w:rFonts w:ascii="Times New Roman" w:eastAsia="Calibri" w:hAnsi="Times New Roman" w:cs="Times New Roman"/>
          <w:sz w:val="24"/>
          <w:szCs w:val="24"/>
          <w:lang w:eastAsia="pl-PL"/>
        </w:rPr>
        <w:t xml:space="preserve"> od wystawienia faktury przez wykonawcę za dany miesiąc na rachunek bankowy Wykonawcy, wskazany na fakturze. </w:t>
      </w:r>
    </w:p>
    <w:p w:rsidR="00020F6F" w:rsidRPr="00020F6F" w:rsidRDefault="00020F6F" w:rsidP="00020F6F">
      <w:pPr>
        <w:widowControl w:val="0"/>
        <w:numPr>
          <w:ilvl w:val="0"/>
          <w:numId w:val="17"/>
        </w:numPr>
        <w:tabs>
          <w:tab w:val="left" w:pos="284"/>
          <w:tab w:val="left" w:pos="360"/>
        </w:tabs>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Wykonawcy służy wynagrodzenie za przewozy faktycznie zrealizowane.</w:t>
      </w:r>
    </w:p>
    <w:p w:rsidR="00020F6F" w:rsidRPr="00020F6F" w:rsidRDefault="00020F6F" w:rsidP="00020F6F">
      <w:pPr>
        <w:widowControl w:val="0"/>
        <w:numPr>
          <w:ilvl w:val="0"/>
          <w:numId w:val="17"/>
        </w:numPr>
        <w:tabs>
          <w:tab w:val="left" w:pos="284"/>
          <w:tab w:val="left" w:pos="360"/>
        </w:tabs>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Za nieterminowe płatności zobowiązań wynikających z wystawionych przez Wykonawcę faktur, Wykonawca ma prawo naliczyć Zamawiającemu odsetki za opóźnienie w wysokości aktualnych na dzień naliczenia odsetek ustawowych.</w:t>
      </w:r>
    </w:p>
    <w:p w:rsidR="00020F6F" w:rsidRPr="00020F6F" w:rsidRDefault="00020F6F" w:rsidP="00020F6F">
      <w:pPr>
        <w:numPr>
          <w:ilvl w:val="0"/>
          <w:numId w:val="17"/>
        </w:numPr>
        <w:tabs>
          <w:tab w:val="left" w:pos="426"/>
        </w:tabs>
        <w:spacing w:after="0" w:line="240" w:lineRule="auto"/>
        <w:contextualSpacing/>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Niekompletne faktury lub błędnie wypełnione będą zwracane Wykonawcy.</w:t>
      </w:r>
    </w:p>
    <w:p w:rsidR="00020F6F" w:rsidRPr="00020F6F" w:rsidRDefault="00020F6F" w:rsidP="00020F6F">
      <w:pPr>
        <w:numPr>
          <w:ilvl w:val="0"/>
          <w:numId w:val="17"/>
        </w:numPr>
        <w:tabs>
          <w:tab w:val="left" w:pos="426"/>
        </w:tabs>
        <w:spacing w:after="0" w:line="240" w:lineRule="auto"/>
        <w:ind w:right="-6"/>
        <w:contextualSpacing/>
        <w:jc w:val="both"/>
        <w:rPr>
          <w:rFonts w:ascii="Times New Roman" w:eastAsia="Calibri" w:hAnsi="Times New Roman" w:cs="Times New Roman"/>
          <w:spacing w:val="4"/>
          <w:kern w:val="2"/>
          <w:sz w:val="24"/>
          <w:szCs w:val="24"/>
          <w:lang w:eastAsia="zh-CN"/>
        </w:rPr>
      </w:pPr>
      <w:r w:rsidRPr="00020F6F">
        <w:rPr>
          <w:rFonts w:ascii="Times New Roman" w:eastAsia="Calibri" w:hAnsi="Times New Roman" w:cs="Times New Roman"/>
          <w:sz w:val="24"/>
          <w:szCs w:val="24"/>
          <w:lang w:eastAsia="pl-PL"/>
        </w:rPr>
        <w:t>Z uwagi na dokonanie wyboru oferty prowadzącego do powstania u Zamawiającego obowiązku podatkowego zgodnie z przepisami ustawy o podatku od towarów i usług w zakresie ………………………………….odprowadzenie podatku VAT w kwocie ……………… leży po stronie Zamawiającego (</w:t>
      </w:r>
      <w:r w:rsidRPr="00020F6F">
        <w:rPr>
          <w:rFonts w:ascii="Times New Roman" w:eastAsia="Calibri" w:hAnsi="Times New Roman" w:cs="Times New Roman"/>
          <w:b/>
          <w:sz w:val="24"/>
          <w:szCs w:val="24"/>
          <w:lang w:eastAsia="pl-PL"/>
        </w:rPr>
        <w:t>dotyczy tylko sytuacji, gdy wybór oferty będzie prowadził do powstania u Zamawiającego obowiązku podatkowego zgodnie z przepisami o podatku od towarów i usług</w:t>
      </w:r>
      <w:r w:rsidRPr="00020F6F">
        <w:rPr>
          <w:rFonts w:ascii="Times New Roman" w:eastAsia="Calibri" w:hAnsi="Times New Roman" w:cs="Times New Roman"/>
          <w:sz w:val="24"/>
          <w:szCs w:val="24"/>
          <w:lang w:eastAsia="pl-PL"/>
        </w:rPr>
        <w:t xml:space="preserve">). </w:t>
      </w:r>
    </w:p>
    <w:p w:rsidR="00020F6F" w:rsidRPr="00020F6F" w:rsidRDefault="00020F6F" w:rsidP="00020F6F">
      <w:pPr>
        <w:widowControl w:val="0"/>
        <w:numPr>
          <w:ilvl w:val="0"/>
          <w:numId w:val="17"/>
        </w:numPr>
        <w:tabs>
          <w:tab w:val="left" w:pos="284"/>
          <w:tab w:val="left" w:pos="360"/>
        </w:tabs>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 xml:space="preserve">Zamawiający posiada środki finansowe zabezpieczone w budżecie Miasta Sławkowa na 2017 r. w dziale 801, rozdziale 80113, </w:t>
      </w:r>
      <w:r w:rsidRPr="00020F6F">
        <w:rPr>
          <w:rFonts w:ascii="Times New Roman" w:eastAsia="Calibri" w:hAnsi="Times New Roman" w:cs="Times New Roman"/>
          <w:bCs/>
          <w:sz w:val="24"/>
          <w:szCs w:val="24"/>
          <w:lang w:eastAsia="pl-PL"/>
        </w:rPr>
        <w:t>§ 4300.</w:t>
      </w:r>
    </w:p>
    <w:p w:rsidR="00020F6F" w:rsidRPr="00020F6F" w:rsidRDefault="00020F6F" w:rsidP="00020F6F">
      <w:pPr>
        <w:widowControl w:val="0"/>
        <w:tabs>
          <w:tab w:val="left" w:pos="426"/>
          <w:tab w:val="left" w:pos="2908"/>
        </w:tabs>
        <w:autoSpaceDE w:val="0"/>
        <w:autoSpaceDN w:val="0"/>
        <w:adjustRightInd w:val="0"/>
        <w:spacing w:after="0" w:line="240" w:lineRule="auto"/>
        <w:ind w:left="426"/>
        <w:contextualSpacing/>
        <w:jc w:val="both"/>
        <w:rPr>
          <w:rFonts w:ascii="Times New Roman" w:eastAsia="Calibri" w:hAnsi="Times New Roman" w:cs="Times New Roman"/>
          <w:color w:val="ED7D31" w:themeColor="accent2"/>
          <w:sz w:val="24"/>
          <w:szCs w:val="24"/>
          <w:lang w:eastAsia="pl-PL"/>
        </w:rPr>
      </w:pPr>
    </w:p>
    <w:p w:rsidR="00020F6F" w:rsidRPr="00020F6F" w:rsidRDefault="00020F6F" w:rsidP="00020F6F">
      <w:pPr>
        <w:widowControl w:val="0"/>
        <w:tabs>
          <w:tab w:val="left" w:pos="0"/>
        </w:tabs>
        <w:autoSpaceDE w:val="0"/>
        <w:autoSpaceDN w:val="0"/>
        <w:adjustRightInd w:val="0"/>
        <w:spacing w:after="0" w:line="240" w:lineRule="auto"/>
        <w:jc w:val="center"/>
        <w:rPr>
          <w:rFonts w:ascii="Times New Roman" w:eastAsia="Calibri" w:hAnsi="Times New Roman" w:cs="Times New Roman"/>
          <w:sz w:val="24"/>
          <w:szCs w:val="24"/>
          <w:lang w:eastAsia="pl-PL"/>
        </w:rPr>
      </w:pPr>
      <w:r w:rsidRPr="00020F6F">
        <w:rPr>
          <w:rFonts w:ascii="Times New Roman" w:eastAsia="Calibri" w:hAnsi="Times New Roman" w:cs="Times New Roman"/>
          <w:b/>
          <w:bCs/>
          <w:sz w:val="24"/>
          <w:szCs w:val="24"/>
          <w:lang w:eastAsia="pl-PL"/>
        </w:rPr>
        <w:t>Kary umowne</w:t>
      </w:r>
    </w:p>
    <w:p w:rsidR="00020F6F" w:rsidRPr="00020F6F" w:rsidRDefault="00020F6F" w:rsidP="00020F6F">
      <w:pPr>
        <w:widowControl w:val="0"/>
        <w:tabs>
          <w:tab w:val="left" w:pos="0"/>
        </w:tabs>
        <w:autoSpaceDE w:val="0"/>
        <w:autoSpaceDN w:val="0"/>
        <w:adjustRightInd w:val="0"/>
        <w:spacing w:after="0" w:line="240" w:lineRule="auto"/>
        <w:jc w:val="center"/>
        <w:rPr>
          <w:rFonts w:ascii="Times New Roman" w:eastAsia="Calibri" w:hAnsi="Times New Roman" w:cs="Times New Roman"/>
          <w:b/>
          <w:bCs/>
          <w:sz w:val="24"/>
          <w:szCs w:val="24"/>
          <w:lang w:eastAsia="pl-PL"/>
        </w:rPr>
      </w:pPr>
      <w:r w:rsidRPr="00020F6F">
        <w:rPr>
          <w:rFonts w:ascii="Times New Roman" w:eastAsia="Calibri" w:hAnsi="Times New Roman" w:cs="Times New Roman"/>
          <w:b/>
          <w:bCs/>
          <w:sz w:val="24"/>
          <w:szCs w:val="24"/>
          <w:lang w:eastAsia="pl-PL"/>
        </w:rPr>
        <w:t xml:space="preserve">§ 6 </w:t>
      </w:r>
    </w:p>
    <w:p w:rsidR="00020F6F" w:rsidRPr="00020F6F" w:rsidRDefault="00020F6F" w:rsidP="00020F6F">
      <w:pPr>
        <w:numPr>
          <w:ilvl w:val="0"/>
          <w:numId w:val="25"/>
        </w:numPr>
        <w:tabs>
          <w:tab w:val="left" w:pos="426"/>
        </w:tabs>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 xml:space="preserve">Wykonawca zapłaci Zamawiającemu kary umowne: </w:t>
      </w:r>
    </w:p>
    <w:p w:rsidR="00020F6F" w:rsidRPr="00020F6F" w:rsidRDefault="00020F6F" w:rsidP="00020F6F">
      <w:pPr>
        <w:widowControl w:val="0"/>
        <w:numPr>
          <w:ilvl w:val="0"/>
          <w:numId w:val="26"/>
        </w:numPr>
        <w:tabs>
          <w:tab w:val="left" w:pos="284"/>
          <w:tab w:val="left" w:pos="426"/>
        </w:tabs>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 xml:space="preserve">W razie trzykrotnego niepunktualnego świadczenia usługi dowozu, wynikającego z niezgodnego z umową rozpoczęcia tej usługi (dla danej trasy), w ciągu miesiąca rozliczeniowego, Wykonawca zapłaci karę w wysokości 20% wynagrodzenia miesięcznego brutto, ustalonego za dany miesiąc, w którym zaistniały okoliczności uzasadniające naliczenie kary. </w:t>
      </w:r>
    </w:p>
    <w:p w:rsidR="00020F6F" w:rsidRPr="00020F6F" w:rsidRDefault="00020F6F" w:rsidP="00020F6F">
      <w:pPr>
        <w:widowControl w:val="0"/>
        <w:numPr>
          <w:ilvl w:val="0"/>
          <w:numId w:val="26"/>
        </w:numPr>
        <w:tabs>
          <w:tab w:val="left" w:pos="426"/>
          <w:tab w:val="left" w:pos="2908"/>
        </w:tabs>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W razie odstąpienia od umowy z przyczyn leżących po stronie Wykonawcy, Wykonawca zapłaci Zamawiającemu karę umowną w wysokości 100% wynagrodzenia ryczałtowego brutto za cały miesiąc poprzedzający rozwiązanie umowy,</w:t>
      </w:r>
    </w:p>
    <w:p w:rsidR="00020F6F" w:rsidRPr="00020F6F" w:rsidRDefault="00020F6F" w:rsidP="00020F6F">
      <w:pPr>
        <w:widowControl w:val="0"/>
        <w:numPr>
          <w:ilvl w:val="0"/>
          <w:numId w:val="26"/>
        </w:numPr>
        <w:tabs>
          <w:tab w:val="left" w:pos="426"/>
          <w:tab w:val="left" w:pos="2908"/>
        </w:tabs>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Za opóźnienie w wykonaniu opisanych w SIWZ obowiązków przedłożenia na żądanie Zamawiającego w wyznaczonym przez niego terminie oświadczenia o zatrudnieniu na umowę o pracę pracowników, zawierające dane dotyczące liczby pracowników z podaniem zakresu ich obowiązków, tj. kierowców pojazdów, którzy wykonują przewozy w związku z wykonywaniem zamówienia  wraz z przedstawieniem do wglądu kopii umów o pracę zawartych przez Wykonawcę z pracownikami, dokumentów potwierdzających bieżące opłacanie składek i należnych podatków z tytułu zatrudnienia ww. osób (Informacje podlegające ochronie na podstawie ustawy z dnia 29.08.1997 r. o ochronie danych osobowych (Dz. U. z 2016 r., poz. 922), należy zanonimizować) w wysokości 100 zł za każdy rozpoczęty dzień opóźnienia, liczony od upływu terminu do przedłożenia ww. oświadczenia.</w:t>
      </w:r>
    </w:p>
    <w:p w:rsidR="00020F6F" w:rsidRPr="00020F6F" w:rsidRDefault="00020F6F" w:rsidP="00020F6F">
      <w:pPr>
        <w:widowControl w:val="0"/>
        <w:numPr>
          <w:ilvl w:val="0"/>
          <w:numId w:val="26"/>
        </w:numPr>
        <w:tabs>
          <w:tab w:val="left" w:pos="426"/>
          <w:tab w:val="left" w:pos="2908"/>
        </w:tabs>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 xml:space="preserve">Za opóźnienie - w przypadku ujawnienia niespełnienia wymogu zatrudnienia przez Wykonawcę na podstawie na umowę o pracę osób wykonujących </w:t>
      </w:r>
      <w:r w:rsidRPr="00020F6F">
        <w:rPr>
          <w:rFonts w:ascii="Times New Roman" w:eastAsia="Calibri" w:hAnsi="Times New Roman" w:cs="Times New Roman"/>
          <w:bCs/>
          <w:sz w:val="24"/>
          <w:szCs w:val="24"/>
          <w:lang w:eastAsia="pl-PL"/>
        </w:rPr>
        <w:t xml:space="preserve">czynności wskazane przez </w:t>
      </w:r>
      <w:r w:rsidRPr="00020F6F">
        <w:rPr>
          <w:rFonts w:ascii="Times New Roman" w:eastAsia="Calibri" w:hAnsi="Times New Roman" w:cs="Times New Roman"/>
          <w:bCs/>
          <w:sz w:val="24"/>
          <w:szCs w:val="24"/>
          <w:lang w:eastAsia="pl-PL"/>
        </w:rPr>
        <w:lastRenderedPageBreak/>
        <w:t>Zamawiającego</w:t>
      </w:r>
      <w:r w:rsidRPr="00020F6F" w:rsidDel="005361A9">
        <w:rPr>
          <w:rFonts w:ascii="Times New Roman" w:eastAsia="Calibri" w:hAnsi="Times New Roman" w:cs="Times New Roman"/>
          <w:bCs/>
          <w:sz w:val="24"/>
          <w:szCs w:val="24"/>
          <w:lang w:eastAsia="pl-PL"/>
        </w:rPr>
        <w:t xml:space="preserve"> </w:t>
      </w:r>
      <w:r w:rsidRPr="00020F6F">
        <w:rPr>
          <w:rFonts w:ascii="Times New Roman" w:eastAsia="Calibri" w:hAnsi="Times New Roman" w:cs="Times New Roman"/>
          <w:bCs/>
          <w:sz w:val="24"/>
          <w:szCs w:val="24"/>
          <w:lang w:eastAsia="pl-PL"/>
        </w:rPr>
        <w:t xml:space="preserve">– </w:t>
      </w:r>
      <w:r w:rsidRPr="00020F6F">
        <w:rPr>
          <w:rFonts w:ascii="Times New Roman" w:eastAsia="Calibri" w:hAnsi="Times New Roman" w:cs="Times New Roman"/>
          <w:sz w:val="24"/>
          <w:szCs w:val="24"/>
          <w:lang w:eastAsia="pl-PL"/>
        </w:rPr>
        <w:t xml:space="preserve">w zatrudnieniu na umowę o pracę osób, których dotyczy uchybienie i okazaniu Zamawiającemu dokumentów potwierdzających zatrudnienie na umowę o pracę, w wysokości 200 zł za każdy rozpoczęty dzień opóźnienia, od upływu terminu na naprawienie uchybienia, na zasadach określonych w SIWZ,  </w:t>
      </w:r>
    </w:p>
    <w:p w:rsidR="00020F6F" w:rsidRPr="00020F6F" w:rsidRDefault="00020F6F" w:rsidP="00020F6F">
      <w:pPr>
        <w:widowControl w:val="0"/>
        <w:numPr>
          <w:ilvl w:val="0"/>
          <w:numId w:val="26"/>
        </w:numPr>
        <w:tabs>
          <w:tab w:val="left" w:pos="426"/>
          <w:tab w:val="left" w:pos="2908"/>
        </w:tabs>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rPr>
        <w:t xml:space="preserve">w przypadku, gdy środek transportu wykorzystywany do świadczenia usługi nie będzie spełniał warunków określonych w ofercie i niniejszej umowie - kara umowna w wysokości 1000,00 zł za każdy stwierdzony przypadek, </w:t>
      </w:r>
    </w:p>
    <w:p w:rsidR="00020F6F" w:rsidRPr="00020F6F" w:rsidRDefault="00020F6F" w:rsidP="00020F6F">
      <w:pPr>
        <w:widowControl w:val="0"/>
        <w:numPr>
          <w:ilvl w:val="0"/>
          <w:numId w:val="26"/>
        </w:numPr>
        <w:tabs>
          <w:tab w:val="left" w:pos="426"/>
          <w:tab w:val="left" w:pos="2908"/>
        </w:tabs>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rPr>
        <w:t xml:space="preserve">w przypadku niewykonania kursu lub niewykonania go na ustalonej trasie przejazdu z winy Wykonawcy - kara umowna w wysokości 500,00 zł (słownie: pięćset złotych) za każdy stwierdzony przypadek, chyba że Wykonawca przedstawi niepodważalny dowód wykonania kursu, </w:t>
      </w:r>
    </w:p>
    <w:p w:rsidR="00020F6F" w:rsidRPr="00020F6F" w:rsidRDefault="00020F6F" w:rsidP="00020F6F">
      <w:pPr>
        <w:widowControl w:val="0"/>
        <w:numPr>
          <w:ilvl w:val="0"/>
          <w:numId w:val="26"/>
        </w:numPr>
        <w:tabs>
          <w:tab w:val="left" w:pos="426"/>
          <w:tab w:val="left" w:pos="2908"/>
        </w:tabs>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rPr>
        <w:t>w przypadku stwierdzenia podczas kontroli poważnych uchybień w realizacji dowozu, w szczególności zagrażających bezpieczeństwu pasażerów np.: przewożenie pojazdem niesprawnym technicznie, prowadzenie pojazdu przez osobę nieposiadającą odpowiednich kwalifikacji, prowadzenie pojazdu po spożyciu alkoholu lub środków odurzających - kara umowną w wysokości 1000,00 zł (słownie: jeden tysiąc złotych) za pierwszy stwierdzony przypadek (dla kolejnego przypadku - § 7 ust. 4)</w:t>
      </w:r>
    </w:p>
    <w:p w:rsidR="00020F6F" w:rsidRPr="00020F6F" w:rsidRDefault="00020F6F" w:rsidP="00020F6F">
      <w:pPr>
        <w:widowControl w:val="0"/>
        <w:tabs>
          <w:tab w:val="left" w:pos="284"/>
          <w:tab w:val="left" w:pos="426"/>
          <w:tab w:val="left" w:pos="2908"/>
        </w:tabs>
        <w:autoSpaceDE w:val="0"/>
        <w:autoSpaceDN w:val="0"/>
        <w:adjustRightInd w:val="0"/>
        <w:spacing w:after="0" w:line="240" w:lineRule="auto"/>
        <w:ind w:left="284" w:hanging="284"/>
        <w:contextualSpacing/>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2. Zamawiającemu przysługuje prawo do dochodzenia odszkodowania na zasadach ogólnych, ponad wysokość zastrzeżonych kar oraz w innych wypadkach nienależytego wykonania zobowiązania.</w:t>
      </w:r>
    </w:p>
    <w:p w:rsidR="00020F6F" w:rsidRPr="00020F6F" w:rsidRDefault="00020F6F" w:rsidP="00020F6F">
      <w:pPr>
        <w:widowControl w:val="0"/>
        <w:tabs>
          <w:tab w:val="left" w:pos="284"/>
          <w:tab w:val="left" w:pos="426"/>
          <w:tab w:val="left" w:pos="2908"/>
        </w:tabs>
        <w:autoSpaceDE w:val="0"/>
        <w:autoSpaceDN w:val="0"/>
        <w:adjustRightInd w:val="0"/>
        <w:spacing w:after="0" w:line="240" w:lineRule="auto"/>
        <w:ind w:left="284" w:hanging="284"/>
        <w:contextualSpacing/>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3. Kara umowna powinna być zapłacona przez Wykonawcę, który naruszył postanowienia niniejszej umowy, w terminie 14 dni od daty wystąpienia przez Zamawiającego z żądaniem zapłaty.</w:t>
      </w:r>
    </w:p>
    <w:p w:rsidR="00020F6F" w:rsidRPr="00020F6F" w:rsidRDefault="00020F6F" w:rsidP="00020F6F">
      <w:pPr>
        <w:widowControl w:val="0"/>
        <w:tabs>
          <w:tab w:val="left" w:pos="284"/>
          <w:tab w:val="left" w:pos="426"/>
          <w:tab w:val="left" w:pos="2908"/>
        </w:tabs>
        <w:autoSpaceDE w:val="0"/>
        <w:autoSpaceDN w:val="0"/>
        <w:adjustRightInd w:val="0"/>
        <w:spacing w:after="0" w:line="240" w:lineRule="auto"/>
        <w:ind w:left="284" w:hanging="284"/>
        <w:contextualSpacing/>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4. Zamawiający może potrącić kwotę kary z każdej płatności, należnej lub jaka będzie należeć się Wykonawcy. Zapłata kary przez Wykonawcę lub potrącenie przez Zamawiającego kwoty kary z płatności należnej Wykonawcy nie zwalnia Wykonawcy z obowiązku ukończenia przedmiotu umowy.</w:t>
      </w:r>
    </w:p>
    <w:p w:rsidR="00020F6F" w:rsidRPr="00020F6F" w:rsidRDefault="00020F6F" w:rsidP="00020F6F">
      <w:pPr>
        <w:widowControl w:val="0"/>
        <w:tabs>
          <w:tab w:val="left" w:pos="284"/>
          <w:tab w:val="left" w:pos="426"/>
          <w:tab w:val="left" w:pos="2908"/>
        </w:tabs>
        <w:autoSpaceDE w:val="0"/>
        <w:autoSpaceDN w:val="0"/>
        <w:adjustRightInd w:val="0"/>
        <w:spacing w:after="0" w:line="240" w:lineRule="auto"/>
        <w:ind w:left="284" w:hanging="284"/>
        <w:contextualSpacing/>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5. Kary umowne podlegają kumulacji i stają się wymagalne z chwilą zaistnienia podstaw do ich naliczenia.</w:t>
      </w:r>
    </w:p>
    <w:p w:rsidR="00020F6F" w:rsidRPr="00020F6F" w:rsidRDefault="00020F6F" w:rsidP="00020F6F">
      <w:pPr>
        <w:widowControl w:val="0"/>
        <w:tabs>
          <w:tab w:val="left" w:pos="284"/>
          <w:tab w:val="left" w:pos="426"/>
          <w:tab w:val="left" w:pos="2908"/>
        </w:tabs>
        <w:autoSpaceDE w:val="0"/>
        <w:autoSpaceDN w:val="0"/>
        <w:adjustRightInd w:val="0"/>
        <w:spacing w:after="0" w:line="240" w:lineRule="auto"/>
        <w:ind w:left="284" w:hanging="284"/>
        <w:contextualSpacing/>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6. Wykonawca jest zobowiązany do naprawienia szkód wynikłych z niewykonania lub nienależytego wykonania swoich zobowiązań umownych.</w:t>
      </w:r>
    </w:p>
    <w:p w:rsidR="00020F6F" w:rsidRPr="00020F6F" w:rsidRDefault="00020F6F" w:rsidP="00020F6F">
      <w:pPr>
        <w:widowControl w:val="0"/>
        <w:tabs>
          <w:tab w:val="left" w:pos="284"/>
          <w:tab w:val="left" w:pos="426"/>
          <w:tab w:val="left" w:pos="2908"/>
        </w:tabs>
        <w:autoSpaceDE w:val="0"/>
        <w:autoSpaceDN w:val="0"/>
        <w:adjustRightInd w:val="0"/>
        <w:spacing w:after="0" w:line="240" w:lineRule="auto"/>
        <w:ind w:left="284" w:hanging="284"/>
        <w:contextualSpacing/>
        <w:jc w:val="both"/>
        <w:rPr>
          <w:rFonts w:ascii="Times New Roman" w:eastAsia="Calibri" w:hAnsi="Times New Roman" w:cs="Times New Roman"/>
          <w:color w:val="ED7D31" w:themeColor="accent2"/>
          <w:sz w:val="24"/>
          <w:szCs w:val="24"/>
          <w:lang w:eastAsia="pl-PL"/>
        </w:rPr>
      </w:pPr>
    </w:p>
    <w:p w:rsidR="00020F6F" w:rsidRPr="00020F6F" w:rsidRDefault="00020F6F" w:rsidP="00020F6F">
      <w:pPr>
        <w:widowControl w:val="0"/>
        <w:tabs>
          <w:tab w:val="left" w:pos="284"/>
          <w:tab w:val="left" w:pos="426"/>
          <w:tab w:val="left" w:pos="2908"/>
        </w:tabs>
        <w:autoSpaceDE w:val="0"/>
        <w:autoSpaceDN w:val="0"/>
        <w:adjustRightInd w:val="0"/>
        <w:spacing w:after="0" w:line="240" w:lineRule="auto"/>
        <w:ind w:left="284" w:hanging="284"/>
        <w:contextualSpacing/>
        <w:jc w:val="center"/>
        <w:rPr>
          <w:rFonts w:ascii="Times New Roman" w:eastAsia="Calibri" w:hAnsi="Times New Roman" w:cs="Times New Roman"/>
          <w:sz w:val="24"/>
          <w:szCs w:val="24"/>
          <w:lang w:eastAsia="pl-PL"/>
        </w:rPr>
      </w:pPr>
      <w:r w:rsidRPr="00020F6F">
        <w:rPr>
          <w:rFonts w:ascii="Times New Roman" w:eastAsia="Calibri" w:hAnsi="Times New Roman" w:cs="Times New Roman"/>
          <w:b/>
          <w:bCs/>
          <w:sz w:val="24"/>
          <w:szCs w:val="24"/>
          <w:lang w:eastAsia="pl-PL"/>
        </w:rPr>
        <w:t>Odstąpienie od umowy</w:t>
      </w:r>
    </w:p>
    <w:p w:rsidR="00020F6F" w:rsidRPr="00020F6F" w:rsidRDefault="00020F6F" w:rsidP="00020F6F">
      <w:pPr>
        <w:widowControl w:val="0"/>
        <w:tabs>
          <w:tab w:val="left" w:pos="0"/>
        </w:tabs>
        <w:autoSpaceDE w:val="0"/>
        <w:autoSpaceDN w:val="0"/>
        <w:adjustRightInd w:val="0"/>
        <w:spacing w:after="0" w:line="240" w:lineRule="auto"/>
        <w:jc w:val="center"/>
        <w:rPr>
          <w:rFonts w:ascii="Times New Roman" w:eastAsia="Calibri" w:hAnsi="Times New Roman" w:cs="Times New Roman"/>
          <w:b/>
          <w:bCs/>
          <w:sz w:val="24"/>
          <w:szCs w:val="24"/>
          <w:lang w:eastAsia="pl-PL"/>
        </w:rPr>
      </w:pPr>
      <w:r w:rsidRPr="00020F6F">
        <w:rPr>
          <w:rFonts w:ascii="Times New Roman" w:eastAsia="Calibri" w:hAnsi="Times New Roman" w:cs="Times New Roman"/>
          <w:b/>
          <w:bCs/>
          <w:sz w:val="24"/>
          <w:szCs w:val="24"/>
          <w:lang w:eastAsia="pl-PL"/>
        </w:rPr>
        <w:t xml:space="preserve">§ 7 </w:t>
      </w:r>
    </w:p>
    <w:p w:rsidR="00020F6F" w:rsidRPr="00020F6F" w:rsidRDefault="00020F6F" w:rsidP="00020F6F">
      <w:pPr>
        <w:numPr>
          <w:ilvl w:val="0"/>
          <w:numId w:val="18"/>
        </w:numPr>
        <w:spacing w:after="0" w:line="240" w:lineRule="auto"/>
        <w:contextualSpacing/>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 xml:space="preserve">Zamawiającemu przysługuje prawo do odstąpienia od umowy jeżeli: </w:t>
      </w:r>
    </w:p>
    <w:p w:rsidR="00020F6F" w:rsidRPr="00020F6F" w:rsidRDefault="00020F6F" w:rsidP="00020F6F">
      <w:pPr>
        <w:numPr>
          <w:ilvl w:val="0"/>
          <w:numId w:val="19"/>
        </w:numPr>
        <w:spacing w:after="0" w:line="240" w:lineRule="auto"/>
        <w:contextualSpacing/>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 xml:space="preserve">w stosunku do Wykonawcy zostanie wydane prawomocne orzeczenie zakazujące przedsiębiorcy wykonywania działalności gospodarczej, Wykonawca utraci zezwolenie na wykonywanie zarobkowego przewozu osób, </w:t>
      </w:r>
    </w:p>
    <w:p w:rsidR="00020F6F" w:rsidRPr="00020F6F" w:rsidRDefault="00020F6F" w:rsidP="00020F6F">
      <w:pPr>
        <w:numPr>
          <w:ilvl w:val="0"/>
          <w:numId w:val="19"/>
        </w:numPr>
        <w:spacing w:after="0" w:line="240" w:lineRule="auto"/>
        <w:contextualSpacing/>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 xml:space="preserve">wobec Wykonawcy zostanie wszczęte postępowanie upadłościowe lub likwidacyjne, </w:t>
      </w:r>
    </w:p>
    <w:p w:rsidR="00020F6F" w:rsidRPr="00020F6F" w:rsidRDefault="00020F6F" w:rsidP="00020F6F">
      <w:pPr>
        <w:numPr>
          <w:ilvl w:val="0"/>
          <w:numId w:val="19"/>
        </w:numPr>
        <w:spacing w:after="0" w:line="240" w:lineRule="auto"/>
        <w:contextualSpacing/>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 xml:space="preserve">wobec Wykonawcy zostanie wszczęte postępowanie egzekucyjne, </w:t>
      </w:r>
    </w:p>
    <w:p w:rsidR="00020F6F" w:rsidRPr="00020F6F" w:rsidRDefault="00020F6F" w:rsidP="00020F6F">
      <w:pPr>
        <w:numPr>
          <w:ilvl w:val="0"/>
          <w:numId w:val="19"/>
        </w:numPr>
        <w:spacing w:after="0" w:line="240" w:lineRule="auto"/>
        <w:contextualSpacing/>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 xml:space="preserve">Wykonawca zaprzestał realizować przedmiot umowy przez okres 2 kolejnych dni, </w:t>
      </w:r>
    </w:p>
    <w:p w:rsidR="00020F6F" w:rsidRPr="00020F6F" w:rsidRDefault="00020F6F" w:rsidP="00020F6F">
      <w:pPr>
        <w:numPr>
          <w:ilvl w:val="0"/>
          <w:numId w:val="19"/>
        </w:numPr>
        <w:spacing w:after="0" w:line="240" w:lineRule="auto"/>
        <w:contextualSpacing/>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 xml:space="preserve">pomimo pisemnego wezwania Wykonawca będzie realizował przedmiot zamówienia niezgodnie z postanowieniami niniejszej umowy, </w:t>
      </w:r>
    </w:p>
    <w:p w:rsidR="00020F6F" w:rsidRPr="00020F6F" w:rsidRDefault="00020F6F" w:rsidP="00020F6F">
      <w:pPr>
        <w:numPr>
          <w:ilvl w:val="0"/>
          <w:numId w:val="19"/>
        </w:numPr>
        <w:spacing w:after="0" w:line="240" w:lineRule="auto"/>
        <w:contextualSpacing/>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 xml:space="preserve">Wykonawcy odebrane zostaną uprawnienia potrzebne do wykonania umowy. </w:t>
      </w:r>
    </w:p>
    <w:p w:rsidR="00020F6F" w:rsidRPr="00020F6F" w:rsidRDefault="00020F6F" w:rsidP="00020F6F">
      <w:pPr>
        <w:widowControl w:val="0"/>
        <w:numPr>
          <w:ilvl w:val="0"/>
          <w:numId w:val="20"/>
        </w:numPr>
        <w:tabs>
          <w:tab w:val="left" w:pos="426"/>
          <w:tab w:val="left" w:pos="2908"/>
        </w:tabs>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może wówczas żądać wyłącznie wynagrodzenia należnego z tytułu wykonania części umowy. </w:t>
      </w:r>
    </w:p>
    <w:p w:rsidR="00020F6F" w:rsidRPr="00020F6F" w:rsidRDefault="00020F6F" w:rsidP="00020F6F">
      <w:pPr>
        <w:widowControl w:val="0"/>
        <w:numPr>
          <w:ilvl w:val="0"/>
          <w:numId w:val="20"/>
        </w:numPr>
        <w:tabs>
          <w:tab w:val="left" w:pos="426"/>
          <w:tab w:val="left" w:pos="2908"/>
        </w:tabs>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lastRenderedPageBreak/>
        <w:t>Odstąpienie od umowy, o którym mowa w ustępie 1 i 2 powinno nastąpić w formie pisemnej, pod rygorem nieważności takiego oświadczenia i powinno zawierać uzasadnienie.</w:t>
      </w:r>
    </w:p>
    <w:p w:rsidR="00020F6F" w:rsidRPr="00020F6F" w:rsidRDefault="00020F6F" w:rsidP="00020F6F">
      <w:pPr>
        <w:widowControl w:val="0"/>
        <w:numPr>
          <w:ilvl w:val="0"/>
          <w:numId w:val="20"/>
        </w:numPr>
        <w:tabs>
          <w:tab w:val="left" w:pos="426"/>
          <w:tab w:val="left" w:pos="2908"/>
        </w:tabs>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18"/>
          <w:lang w:eastAsia="pl-PL"/>
        </w:rPr>
        <w:t>Zamawiający rozwiąże umowę ze skutkiem natychmiastowym w przypadkach rażącego naruszenia wykonywaniu przedmiotu umowy</w:t>
      </w:r>
      <w:r w:rsidRPr="00020F6F">
        <w:rPr>
          <w:rFonts w:ascii="Times New Roman" w:eastAsia="Calibri" w:hAnsi="Times New Roman" w:cs="Times New Roman"/>
          <w:sz w:val="24"/>
          <w:szCs w:val="24"/>
        </w:rPr>
        <w:t>, w szczególności zagrażających bezpieczeństwu pasażerów np.: stwierdzone po raz drugi przewożenie pojazdem niesprawnym technicznie, prowadzenie pojazdu przez osobę nieposiadającą odpowiednich kwalifikacji, prowadzenie pojazdu po spożyciu alkoholu lub środków odurzających.</w:t>
      </w:r>
    </w:p>
    <w:p w:rsidR="00020F6F" w:rsidRPr="00020F6F" w:rsidRDefault="00020F6F" w:rsidP="00020F6F">
      <w:pPr>
        <w:widowControl w:val="0"/>
        <w:numPr>
          <w:ilvl w:val="0"/>
          <w:numId w:val="20"/>
        </w:numPr>
        <w:tabs>
          <w:tab w:val="left" w:pos="426"/>
          <w:tab w:val="left" w:pos="2908"/>
        </w:tabs>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020F6F">
        <w:rPr>
          <w:rFonts w:ascii="Times New Roman" w:eastAsia="Calibri" w:hAnsi="Times New Roman" w:cs="Times New Roman"/>
          <w:bCs/>
          <w:sz w:val="24"/>
          <w:szCs w:val="24"/>
          <w:lang w:eastAsia="pl-PL"/>
        </w:rPr>
        <w:t>Za porozumieniem stron umowa może zostać rozwiązana w każdym czasie.</w:t>
      </w:r>
    </w:p>
    <w:p w:rsidR="00020F6F" w:rsidRPr="00020F6F" w:rsidRDefault="00020F6F" w:rsidP="00020F6F">
      <w:pPr>
        <w:widowControl w:val="0"/>
        <w:numPr>
          <w:ilvl w:val="0"/>
          <w:numId w:val="20"/>
        </w:numPr>
        <w:tabs>
          <w:tab w:val="left" w:pos="426"/>
          <w:tab w:val="left" w:pos="2908"/>
        </w:tabs>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W przypadku odstąpienia od umowy lub rozwiązania umowy, wynagrodzenie Wykonawcy rozliczane jest proporcjonalnie do okresu wykonanej usługi.</w:t>
      </w:r>
    </w:p>
    <w:p w:rsidR="00020F6F" w:rsidRPr="00020F6F" w:rsidRDefault="00020F6F" w:rsidP="00020F6F">
      <w:pPr>
        <w:widowControl w:val="0"/>
        <w:tabs>
          <w:tab w:val="left" w:pos="426"/>
          <w:tab w:val="left" w:pos="2908"/>
        </w:tabs>
        <w:autoSpaceDE w:val="0"/>
        <w:autoSpaceDN w:val="0"/>
        <w:adjustRightInd w:val="0"/>
        <w:spacing w:after="0" w:line="240" w:lineRule="auto"/>
        <w:jc w:val="both"/>
        <w:rPr>
          <w:rFonts w:ascii="Times New Roman" w:eastAsia="Calibri" w:hAnsi="Times New Roman" w:cs="Times New Roman"/>
          <w:sz w:val="24"/>
          <w:szCs w:val="24"/>
          <w:lang w:eastAsia="pl-PL"/>
        </w:rPr>
      </w:pPr>
    </w:p>
    <w:p w:rsidR="00020F6F" w:rsidRPr="00020F6F" w:rsidRDefault="00020F6F" w:rsidP="00020F6F">
      <w:pPr>
        <w:widowControl w:val="0"/>
        <w:tabs>
          <w:tab w:val="left" w:pos="426"/>
          <w:tab w:val="left" w:pos="2908"/>
        </w:tabs>
        <w:autoSpaceDE w:val="0"/>
        <w:autoSpaceDN w:val="0"/>
        <w:adjustRightInd w:val="0"/>
        <w:spacing w:after="0" w:line="240" w:lineRule="auto"/>
        <w:ind w:left="284"/>
        <w:contextualSpacing/>
        <w:jc w:val="center"/>
        <w:rPr>
          <w:rFonts w:ascii="Times New Roman" w:eastAsia="Calibri" w:hAnsi="Times New Roman" w:cs="Times New Roman"/>
          <w:sz w:val="24"/>
          <w:szCs w:val="24"/>
          <w:lang w:eastAsia="pl-PL"/>
        </w:rPr>
      </w:pPr>
      <w:r w:rsidRPr="00020F6F">
        <w:rPr>
          <w:rFonts w:ascii="Times New Roman" w:eastAsia="Calibri" w:hAnsi="Times New Roman" w:cs="Times New Roman"/>
          <w:b/>
          <w:bCs/>
          <w:sz w:val="24"/>
          <w:szCs w:val="24"/>
          <w:lang w:eastAsia="pl-PL"/>
        </w:rPr>
        <w:t>Zmiana umowy</w:t>
      </w:r>
    </w:p>
    <w:p w:rsidR="00020F6F" w:rsidRPr="00020F6F" w:rsidRDefault="00020F6F" w:rsidP="00020F6F">
      <w:pPr>
        <w:widowControl w:val="0"/>
        <w:tabs>
          <w:tab w:val="left" w:pos="0"/>
        </w:tabs>
        <w:autoSpaceDE w:val="0"/>
        <w:autoSpaceDN w:val="0"/>
        <w:adjustRightInd w:val="0"/>
        <w:spacing w:after="0" w:line="240" w:lineRule="auto"/>
        <w:jc w:val="center"/>
        <w:rPr>
          <w:rFonts w:ascii="Times New Roman" w:hAnsi="Times New Roman" w:cs="Times New Roman"/>
          <w:sz w:val="24"/>
          <w:szCs w:val="24"/>
        </w:rPr>
      </w:pPr>
      <w:r w:rsidRPr="00020F6F">
        <w:rPr>
          <w:rFonts w:ascii="Times New Roman" w:eastAsia="Calibri" w:hAnsi="Times New Roman" w:cs="Times New Roman"/>
          <w:b/>
          <w:bCs/>
          <w:sz w:val="24"/>
          <w:szCs w:val="24"/>
          <w:lang w:eastAsia="pl-PL"/>
        </w:rPr>
        <w:t xml:space="preserve">§ 8 </w:t>
      </w:r>
    </w:p>
    <w:p w:rsidR="00020F6F" w:rsidRPr="00020F6F" w:rsidRDefault="00020F6F" w:rsidP="00020F6F">
      <w:pPr>
        <w:numPr>
          <w:ilvl w:val="0"/>
          <w:numId w:val="21"/>
        </w:numPr>
        <w:tabs>
          <w:tab w:val="left" w:pos="284"/>
          <w:tab w:val="left" w:pos="426"/>
        </w:tabs>
        <w:autoSpaceDE w:val="0"/>
        <w:autoSpaceDN w:val="0"/>
        <w:adjustRightInd w:val="0"/>
        <w:spacing w:after="0" w:line="240" w:lineRule="auto"/>
        <w:contextualSpacing/>
        <w:jc w:val="both"/>
        <w:rPr>
          <w:rFonts w:ascii="Times New Roman" w:hAnsi="Times New Roman" w:cs="Times New Roman"/>
          <w:sz w:val="24"/>
          <w:szCs w:val="24"/>
        </w:rPr>
      </w:pPr>
      <w:r w:rsidRPr="00020F6F">
        <w:rPr>
          <w:rFonts w:ascii="Times New Roman" w:eastAsia="Calibri" w:hAnsi="Times New Roman" w:cs="Times New Roman"/>
          <w:sz w:val="24"/>
          <w:szCs w:val="24"/>
          <w:lang w:eastAsia="pl-PL"/>
        </w:rPr>
        <w:t xml:space="preserve">Zmiana postanowień umowy może nastąpić jedynie wtedy, gdy nie jest ona sprzeczna z ustawą Prawo zamówień publicznych. </w:t>
      </w:r>
    </w:p>
    <w:p w:rsidR="00020F6F" w:rsidRPr="00020F6F" w:rsidRDefault="00020F6F" w:rsidP="00020F6F">
      <w:pPr>
        <w:numPr>
          <w:ilvl w:val="0"/>
          <w:numId w:val="21"/>
        </w:numPr>
        <w:tabs>
          <w:tab w:val="left" w:pos="284"/>
          <w:tab w:val="left" w:pos="426"/>
        </w:tabs>
        <w:autoSpaceDE w:val="0"/>
        <w:autoSpaceDN w:val="0"/>
        <w:adjustRightInd w:val="0"/>
        <w:spacing w:after="0" w:line="240" w:lineRule="auto"/>
        <w:contextualSpacing/>
        <w:jc w:val="both"/>
        <w:rPr>
          <w:rFonts w:ascii="Times New Roman" w:hAnsi="Times New Roman" w:cs="Times New Roman"/>
          <w:sz w:val="24"/>
          <w:szCs w:val="24"/>
        </w:rPr>
      </w:pPr>
      <w:r w:rsidRPr="00020F6F">
        <w:rPr>
          <w:rFonts w:ascii="Times New Roman" w:eastAsia="Calibri" w:hAnsi="Times New Roman" w:cs="Times New Roman"/>
          <w:sz w:val="24"/>
          <w:szCs w:val="24"/>
          <w:lang w:eastAsia="pl-PL"/>
        </w:rPr>
        <w:t xml:space="preserve">Dopuszcza się możliwość dokonania następujących zmian postanowień umowy w stosunku do treści oferty (na podstawie art. 144 ust. 1 pkt 1 ustawy </w:t>
      </w:r>
      <w:proofErr w:type="spellStart"/>
      <w:r w:rsidRPr="00020F6F">
        <w:rPr>
          <w:rFonts w:ascii="Times New Roman" w:eastAsia="Calibri" w:hAnsi="Times New Roman" w:cs="Times New Roman"/>
          <w:sz w:val="24"/>
          <w:szCs w:val="24"/>
          <w:lang w:eastAsia="pl-PL"/>
        </w:rPr>
        <w:t>Pzp</w:t>
      </w:r>
      <w:proofErr w:type="spellEnd"/>
      <w:r w:rsidRPr="00020F6F">
        <w:rPr>
          <w:rFonts w:ascii="Times New Roman" w:eastAsia="Calibri" w:hAnsi="Times New Roman" w:cs="Times New Roman"/>
          <w:sz w:val="24"/>
          <w:szCs w:val="24"/>
          <w:lang w:eastAsia="pl-PL"/>
        </w:rPr>
        <w:t>) w przypadku wystąpienia co najmniej jednej z poniższych okoliczności:</w:t>
      </w:r>
    </w:p>
    <w:p w:rsidR="00020F6F" w:rsidRPr="00020F6F" w:rsidRDefault="00020F6F" w:rsidP="00020F6F">
      <w:pPr>
        <w:numPr>
          <w:ilvl w:val="0"/>
          <w:numId w:val="27"/>
        </w:numPr>
        <w:spacing w:after="0" w:line="240" w:lineRule="auto"/>
        <w:jc w:val="both"/>
        <w:rPr>
          <w:rFonts w:ascii="Times New Roman" w:eastAsia="Times New Roman" w:hAnsi="Times New Roman" w:cs="Arial"/>
          <w:sz w:val="24"/>
          <w:szCs w:val="24"/>
          <w:lang w:eastAsia="pl-PL"/>
        </w:rPr>
      </w:pPr>
      <w:r w:rsidRPr="00020F6F">
        <w:rPr>
          <w:rFonts w:ascii="Times New Roman" w:eastAsia="Times New Roman" w:hAnsi="Times New Roman" w:cs="Arial"/>
          <w:sz w:val="24"/>
          <w:szCs w:val="24"/>
          <w:lang w:eastAsia="pl-PL"/>
        </w:rPr>
        <w:t xml:space="preserve">zmiany podmiotowe strony umowy – Zamawiającego - w związku ze zmianą przepisów prawa zmieniającą podmiot odpowiedzialny za realizację zadań objętych postępowaniem pn. Dowóz uczniów zamieszkałych na terenie Gminy Sławków do szkół w 2017 roku – 2 części i przejęciem przez nowy </w:t>
      </w:r>
      <w:r w:rsidRPr="00020F6F">
        <w:rPr>
          <w:rFonts w:ascii="Times New Roman" w:eastAsia="Times New Roman" w:hAnsi="Times New Roman" w:cs="Arial"/>
          <w:sz w:val="24"/>
          <w:szCs w:val="24"/>
          <w:u w:val="single"/>
          <w:lang w:eastAsia="pl-PL"/>
        </w:rPr>
        <w:t>wszystkich</w:t>
      </w:r>
      <w:r w:rsidRPr="00020F6F">
        <w:rPr>
          <w:rFonts w:ascii="Times New Roman" w:eastAsia="Times New Roman" w:hAnsi="Times New Roman" w:cs="Arial"/>
          <w:sz w:val="24"/>
          <w:szCs w:val="24"/>
          <w:lang w:eastAsia="pl-PL"/>
        </w:rPr>
        <w:t xml:space="preserve"> podmiot praw i obowiązków wynikających z niniejszej umowy,</w:t>
      </w:r>
    </w:p>
    <w:p w:rsidR="00020F6F" w:rsidRPr="00020F6F" w:rsidRDefault="00020F6F" w:rsidP="00020F6F">
      <w:pPr>
        <w:numPr>
          <w:ilvl w:val="0"/>
          <w:numId w:val="27"/>
        </w:numPr>
        <w:spacing w:after="0" w:line="240" w:lineRule="auto"/>
        <w:jc w:val="both"/>
        <w:rPr>
          <w:rFonts w:ascii="Times New Roman" w:eastAsia="Times New Roman" w:hAnsi="Times New Roman" w:cs="Arial"/>
          <w:sz w:val="24"/>
          <w:szCs w:val="24"/>
          <w:lang w:eastAsia="pl-PL"/>
        </w:rPr>
      </w:pPr>
      <w:r w:rsidRPr="00020F6F">
        <w:rPr>
          <w:rFonts w:ascii="Times New Roman" w:eastAsia="Times New Roman" w:hAnsi="Times New Roman" w:cs="Arial"/>
          <w:sz w:val="24"/>
          <w:szCs w:val="24"/>
          <w:lang w:eastAsia="pl-PL"/>
        </w:rPr>
        <w:t xml:space="preserve">zmiany w zakresie terminów: </w:t>
      </w:r>
    </w:p>
    <w:p w:rsidR="00020F6F" w:rsidRPr="00020F6F" w:rsidRDefault="00020F6F" w:rsidP="00020F6F">
      <w:pPr>
        <w:numPr>
          <w:ilvl w:val="0"/>
          <w:numId w:val="28"/>
        </w:numPr>
        <w:spacing w:after="0" w:line="240" w:lineRule="auto"/>
        <w:jc w:val="both"/>
        <w:rPr>
          <w:rFonts w:ascii="Times New Roman" w:eastAsia="Times New Roman" w:hAnsi="Times New Roman" w:cs="Arial"/>
          <w:sz w:val="24"/>
          <w:szCs w:val="24"/>
          <w:lang w:eastAsia="pl-PL"/>
        </w:rPr>
      </w:pPr>
      <w:r w:rsidRPr="00020F6F">
        <w:rPr>
          <w:rFonts w:ascii="Times New Roman" w:eastAsia="Times New Roman" w:hAnsi="Times New Roman" w:cs="Arial"/>
          <w:sz w:val="24"/>
          <w:szCs w:val="24"/>
          <w:lang w:eastAsia="pl-PL"/>
        </w:rPr>
        <w:t>terminy wynikające z realizacji przedmiotu umowy mogą ulec przesunięciu/zmianie na skutek działania tzw. „siły wyższej”, rozumianej jako wystąpienie zdarzenia nadzwyczajnego, zewnętrznego, niemożliwego do przewidzenia i zapobieżenia, którego nie dało się uniknąć nawet przy zachowaniu najwyższej staranności, a które uniemożliwia Wykonawcy wykonanie/wykonywanie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warunki atmosferyczne nietypowe dla danej pory roku – anomalie pogodowe, klęska żywiołowa, działania wojenne, rebelie, terroryzm, rewolucja, powstanie, inwazja, bunt, zamieszki, strajk spowodowany przez inne osoby, niezwiązane z realizacją inwestycji itp. Zmiany te nie wpływają na zmianę wynagrodzenia.</w:t>
      </w:r>
    </w:p>
    <w:p w:rsidR="00020F6F" w:rsidRPr="00020F6F" w:rsidRDefault="00020F6F" w:rsidP="00020F6F">
      <w:pPr>
        <w:numPr>
          <w:ilvl w:val="0"/>
          <w:numId w:val="28"/>
        </w:numPr>
        <w:spacing w:after="0" w:line="240" w:lineRule="auto"/>
        <w:jc w:val="both"/>
        <w:rPr>
          <w:rFonts w:ascii="Times New Roman" w:eastAsia="Times New Roman" w:hAnsi="Times New Roman" w:cs="Arial"/>
          <w:sz w:val="24"/>
          <w:szCs w:val="24"/>
          <w:lang w:eastAsia="pl-PL"/>
        </w:rPr>
      </w:pPr>
      <w:r w:rsidRPr="00020F6F">
        <w:rPr>
          <w:rFonts w:ascii="Times New Roman" w:eastAsia="Times New Roman" w:hAnsi="Times New Roman" w:cs="Arial"/>
          <w:sz w:val="24"/>
          <w:szCs w:val="24"/>
          <w:lang w:eastAsia="pl-PL"/>
        </w:rPr>
        <w:t>terminy wynikające z realizacji przedmiotu umowy mogą ulec przesunięciu/zmianie na skutek</w:t>
      </w:r>
      <w:r w:rsidRPr="00020F6F">
        <w:rPr>
          <w:rFonts w:ascii="Times New Roman" w:eastAsia="Times New Roman" w:hAnsi="Times New Roman" w:cs="Times New Roman"/>
          <w:sz w:val="24"/>
          <w:szCs w:val="24"/>
          <w:lang w:eastAsia="pl-PL"/>
        </w:rPr>
        <w:t xml:space="preserve"> okoliczności leżących po stronie Zamawiającego i niewynikających z przyczyn leżących po stronie Wykonawcy (np. wstrzymanie, zawieszenie, przerwa w realizacji),</w:t>
      </w:r>
    </w:p>
    <w:p w:rsidR="00020F6F" w:rsidRPr="00020F6F" w:rsidRDefault="00020F6F" w:rsidP="00020F6F">
      <w:pPr>
        <w:numPr>
          <w:ilvl w:val="0"/>
          <w:numId w:val="28"/>
        </w:numPr>
        <w:spacing w:after="0" w:line="240" w:lineRule="auto"/>
        <w:jc w:val="both"/>
        <w:rPr>
          <w:rFonts w:ascii="Times New Roman" w:eastAsia="Times New Roman" w:hAnsi="Times New Roman" w:cs="Times New Roman"/>
          <w:sz w:val="24"/>
          <w:szCs w:val="24"/>
          <w:lang w:eastAsia="pl-PL"/>
        </w:rPr>
      </w:pPr>
      <w:r w:rsidRPr="00020F6F">
        <w:rPr>
          <w:rFonts w:ascii="Times New Roman" w:eastAsia="Times New Roman" w:hAnsi="Times New Roman" w:cs="Arial"/>
          <w:sz w:val="24"/>
          <w:szCs w:val="24"/>
          <w:lang w:eastAsia="pl-PL"/>
        </w:rPr>
        <w:t>terminy wynikające z realizacji przedmiotu umowy mogą ulec przesunięciu/zmianie na skutek</w:t>
      </w:r>
      <w:r w:rsidRPr="00020F6F">
        <w:rPr>
          <w:rFonts w:ascii="Times New Roman" w:eastAsia="Times New Roman" w:hAnsi="Times New Roman" w:cs="Times New Roman"/>
          <w:sz w:val="24"/>
          <w:szCs w:val="24"/>
          <w:lang w:eastAsia="pl-PL"/>
        </w:rPr>
        <w:t xml:space="preserve"> przyczyn niezależnych od którejkolwiek ze stron, które w szczególności dotyczyć będą uwarunkowań formalno- prawnych.</w:t>
      </w:r>
    </w:p>
    <w:p w:rsidR="00020F6F" w:rsidRPr="00020F6F" w:rsidRDefault="00020F6F" w:rsidP="00020F6F">
      <w:pPr>
        <w:numPr>
          <w:ilvl w:val="0"/>
          <w:numId w:val="31"/>
        </w:numPr>
        <w:spacing w:after="0" w:line="240" w:lineRule="auto"/>
        <w:contextualSpacing/>
        <w:jc w:val="both"/>
        <w:rPr>
          <w:rFonts w:ascii="Times New Roman" w:eastAsia="Calibri" w:hAnsi="Times New Roman" w:cs="Times New Roman"/>
          <w:sz w:val="24"/>
          <w:szCs w:val="24"/>
        </w:rPr>
      </w:pPr>
      <w:r w:rsidRPr="00020F6F">
        <w:rPr>
          <w:rFonts w:ascii="Times New Roman" w:hAnsi="Times New Roman" w:cs="Times New Roman"/>
          <w:sz w:val="24"/>
          <w:szCs w:val="24"/>
        </w:rPr>
        <w:t xml:space="preserve">zmiany w zakresie sposobu wykonywania zamówienia, dotyczących: </w:t>
      </w:r>
      <w:r w:rsidRPr="00020F6F">
        <w:rPr>
          <w:rFonts w:ascii="Times New Roman" w:eastAsia="Calibri" w:hAnsi="Times New Roman" w:cs="Times New Roman"/>
          <w:sz w:val="24"/>
          <w:szCs w:val="24"/>
        </w:rPr>
        <w:t xml:space="preserve">zmiany trasy, zmiany liczby lub lokalizacji placówek oświatowych, do których dowożeni są uczniowie,  </w:t>
      </w:r>
      <w:r w:rsidRPr="00020F6F">
        <w:rPr>
          <w:rFonts w:ascii="Times New Roman" w:eastAsia="Times New Roman" w:hAnsi="Times New Roman" w:cs="Times New Roman"/>
          <w:sz w:val="24"/>
          <w:szCs w:val="24"/>
          <w:lang w:val="x-none" w:eastAsia="x-none"/>
        </w:rPr>
        <w:t>zmian</w:t>
      </w:r>
      <w:r w:rsidRPr="00020F6F">
        <w:rPr>
          <w:rFonts w:ascii="Times New Roman" w:eastAsia="Times New Roman" w:hAnsi="Times New Roman" w:cs="Times New Roman"/>
          <w:sz w:val="24"/>
          <w:szCs w:val="24"/>
          <w:lang w:eastAsia="x-none"/>
        </w:rPr>
        <w:t>y</w:t>
      </w:r>
      <w:r w:rsidRPr="00020F6F">
        <w:rPr>
          <w:rFonts w:ascii="Times New Roman" w:eastAsia="Times New Roman" w:hAnsi="Times New Roman" w:cs="Times New Roman"/>
          <w:sz w:val="24"/>
          <w:szCs w:val="24"/>
          <w:lang w:val="x-none" w:eastAsia="x-none"/>
        </w:rPr>
        <w:t xml:space="preserve"> liczby wykorzystywanych środków transportu – stosownie do faktycznych potrzeb Zamawiającego, w zależności od liczby </w:t>
      </w:r>
      <w:r w:rsidRPr="00020F6F">
        <w:rPr>
          <w:rFonts w:ascii="Times New Roman" w:eastAsia="Times New Roman" w:hAnsi="Times New Roman" w:cs="Times New Roman"/>
          <w:sz w:val="24"/>
          <w:szCs w:val="24"/>
          <w:lang w:eastAsia="x-none"/>
        </w:rPr>
        <w:t>uczniów</w:t>
      </w:r>
      <w:r w:rsidRPr="00020F6F">
        <w:rPr>
          <w:rFonts w:ascii="Times New Roman" w:eastAsia="Times New Roman" w:hAnsi="Times New Roman" w:cs="Times New Roman"/>
          <w:sz w:val="24"/>
          <w:szCs w:val="24"/>
          <w:lang w:val="x-none" w:eastAsia="x-none"/>
        </w:rPr>
        <w:t>, któr</w:t>
      </w:r>
      <w:r w:rsidRPr="00020F6F">
        <w:rPr>
          <w:rFonts w:ascii="Times New Roman" w:eastAsia="Times New Roman" w:hAnsi="Times New Roman" w:cs="Times New Roman"/>
          <w:sz w:val="24"/>
          <w:szCs w:val="24"/>
          <w:lang w:eastAsia="x-none"/>
        </w:rPr>
        <w:t>zy</w:t>
      </w:r>
      <w:r w:rsidRPr="00020F6F">
        <w:rPr>
          <w:rFonts w:ascii="Times New Roman" w:eastAsia="Times New Roman" w:hAnsi="Times New Roman" w:cs="Times New Roman"/>
          <w:sz w:val="24"/>
          <w:szCs w:val="24"/>
          <w:lang w:val="x-none" w:eastAsia="x-none"/>
        </w:rPr>
        <w:t xml:space="preserve"> </w:t>
      </w:r>
      <w:r w:rsidRPr="00020F6F">
        <w:rPr>
          <w:rFonts w:ascii="Times New Roman" w:eastAsia="Times New Roman" w:hAnsi="Times New Roman" w:cs="Times New Roman"/>
          <w:sz w:val="24"/>
          <w:szCs w:val="24"/>
          <w:lang w:eastAsia="x-none"/>
        </w:rPr>
        <w:t>korzystają z dowozu</w:t>
      </w:r>
      <w:r w:rsidRPr="00020F6F">
        <w:rPr>
          <w:rFonts w:ascii="Times New Roman" w:eastAsia="Times New Roman" w:hAnsi="Times New Roman" w:cs="Times New Roman"/>
          <w:sz w:val="24"/>
          <w:szCs w:val="24"/>
          <w:lang w:val="x-none" w:eastAsia="x-none"/>
        </w:rPr>
        <w:t xml:space="preserve"> </w:t>
      </w:r>
      <w:r w:rsidRPr="00020F6F">
        <w:rPr>
          <w:rFonts w:ascii="Times New Roman" w:eastAsia="Times New Roman" w:hAnsi="Times New Roman" w:cs="Times New Roman"/>
          <w:sz w:val="24"/>
          <w:szCs w:val="24"/>
          <w:lang w:eastAsia="x-none"/>
        </w:rPr>
        <w:t>(</w:t>
      </w:r>
      <w:r w:rsidRPr="00020F6F">
        <w:rPr>
          <w:rFonts w:ascii="Times New Roman" w:eastAsia="Times New Roman" w:hAnsi="Times New Roman" w:cs="Times New Roman"/>
          <w:sz w:val="24"/>
          <w:szCs w:val="24"/>
          <w:lang w:val="x-none" w:eastAsia="x-none"/>
        </w:rPr>
        <w:t>liczba wykorzystywanych środków transportu może ulec zmniejszeniu</w:t>
      </w:r>
      <w:r w:rsidRPr="00020F6F">
        <w:rPr>
          <w:rFonts w:ascii="Times New Roman" w:eastAsia="Times New Roman" w:hAnsi="Times New Roman" w:cs="Times New Roman"/>
          <w:sz w:val="24"/>
          <w:szCs w:val="24"/>
          <w:lang w:eastAsia="x-none"/>
        </w:rPr>
        <w:t>)</w:t>
      </w:r>
      <w:r w:rsidRPr="00020F6F">
        <w:rPr>
          <w:rFonts w:ascii="Times New Roman" w:eastAsia="Times New Roman" w:hAnsi="Times New Roman" w:cs="Times New Roman"/>
          <w:sz w:val="24"/>
          <w:szCs w:val="24"/>
          <w:lang w:val="x-none" w:eastAsia="x-none"/>
        </w:rPr>
        <w:t>,</w:t>
      </w:r>
      <w:r w:rsidRPr="00020F6F">
        <w:rPr>
          <w:rFonts w:ascii="Times New Roman" w:eastAsia="Times New Roman" w:hAnsi="Times New Roman" w:cs="Times New Roman"/>
          <w:sz w:val="24"/>
          <w:szCs w:val="24"/>
          <w:lang w:eastAsia="x-none"/>
        </w:rPr>
        <w:t xml:space="preserve"> </w:t>
      </w:r>
      <w:r w:rsidRPr="00020F6F">
        <w:rPr>
          <w:rFonts w:ascii="Times New Roman" w:eastAsia="Times New Roman" w:hAnsi="Times New Roman" w:cs="Times New Roman"/>
          <w:sz w:val="24"/>
          <w:szCs w:val="24"/>
          <w:lang w:val="x-none" w:eastAsia="x-none"/>
        </w:rPr>
        <w:t xml:space="preserve">zmiana przewidzianej </w:t>
      </w:r>
      <w:r w:rsidRPr="00020F6F">
        <w:rPr>
          <w:rFonts w:ascii="Times New Roman" w:eastAsia="Times New Roman" w:hAnsi="Times New Roman" w:cs="Times New Roman"/>
          <w:sz w:val="24"/>
          <w:szCs w:val="24"/>
          <w:lang w:eastAsia="x-none"/>
        </w:rPr>
        <w:t>liczby</w:t>
      </w:r>
      <w:r w:rsidRPr="00020F6F">
        <w:rPr>
          <w:rFonts w:ascii="Times New Roman" w:eastAsia="Times New Roman" w:hAnsi="Times New Roman" w:cs="Times New Roman"/>
          <w:sz w:val="24"/>
          <w:szCs w:val="24"/>
          <w:lang w:val="x-none" w:eastAsia="x-none"/>
        </w:rPr>
        <w:t xml:space="preserve"> km – może ulec zmianie w zależności od trasy, liczby placówek oświatowych, liczby dzieci, </w:t>
      </w:r>
      <w:r w:rsidRPr="00020F6F">
        <w:rPr>
          <w:rFonts w:ascii="Times New Roman" w:eastAsia="Times New Roman" w:hAnsi="Times New Roman" w:cs="Times New Roman"/>
          <w:sz w:val="24"/>
          <w:szCs w:val="24"/>
          <w:lang w:eastAsia="x-none"/>
        </w:rPr>
        <w:t>liczby</w:t>
      </w:r>
      <w:r w:rsidRPr="00020F6F">
        <w:rPr>
          <w:rFonts w:ascii="Times New Roman" w:eastAsia="Times New Roman" w:hAnsi="Times New Roman" w:cs="Times New Roman"/>
          <w:sz w:val="24"/>
          <w:szCs w:val="24"/>
          <w:lang w:val="x-none" w:eastAsia="x-none"/>
        </w:rPr>
        <w:t xml:space="preserve"> wykorzystywanych środków transportu,</w:t>
      </w:r>
      <w:r w:rsidRPr="00020F6F">
        <w:rPr>
          <w:rFonts w:ascii="Times New Roman" w:eastAsia="Times New Roman" w:hAnsi="Times New Roman" w:cs="Times New Roman"/>
          <w:sz w:val="24"/>
          <w:szCs w:val="24"/>
          <w:lang w:eastAsia="x-none"/>
        </w:rPr>
        <w:t xml:space="preserve"> warunków drogowych. </w:t>
      </w:r>
    </w:p>
    <w:p w:rsidR="00020F6F" w:rsidRPr="00020F6F" w:rsidRDefault="00020F6F" w:rsidP="00020F6F">
      <w:pPr>
        <w:numPr>
          <w:ilvl w:val="0"/>
          <w:numId w:val="31"/>
        </w:numPr>
        <w:spacing w:after="0" w:line="240" w:lineRule="auto"/>
        <w:contextualSpacing/>
        <w:jc w:val="both"/>
        <w:rPr>
          <w:rFonts w:ascii="Times New Roman" w:eastAsia="Calibri" w:hAnsi="Times New Roman" w:cs="Times New Roman"/>
          <w:sz w:val="24"/>
          <w:szCs w:val="24"/>
        </w:rPr>
      </w:pPr>
      <w:r w:rsidRPr="00020F6F">
        <w:rPr>
          <w:rFonts w:ascii="Times New Roman" w:eastAsia="Calibri" w:hAnsi="Times New Roman" w:cs="Times New Roman"/>
          <w:sz w:val="24"/>
          <w:szCs w:val="24"/>
          <w:lang w:eastAsia="pl-PL"/>
        </w:rPr>
        <w:t>zmiana wynagrodzenia Wykonawcy:</w:t>
      </w:r>
    </w:p>
    <w:p w:rsidR="00020F6F" w:rsidRPr="00020F6F" w:rsidRDefault="00020F6F" w:rsidP="00020F6F">
      <w:pPr>
        <w:widowControl w:val="0"/>
        <w:numPr>
          <w:ilvl w:val="0"/>
          <w:numId w:val="29"/>
        </w:numPr>
        <w:tabs>
          <w:tab w:val="left" w:pos="142"/>
          <w:tab w:val="left" w:pos="2908"/>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020F6F">
        <w:rPr>
          <w:rFonts w:ascii="Times New Roman" w:eastAsia="Times New Roman" w:hAnsi="Times New Roman" w:cs="Times New Roman"/>
          <w:sz w:val="24"/>
          <w:szCs w:val="24"/>
          <w:lang w:eastAsia="pl-PL"/>
        </w:rPr>
        <w:lastRenderedPageBreak/>
        <w:t>w następstwie zmiany, będącej skutkiem działań organów państwowych przez co należy rozumieć ustawową zmianę obowiązującej stawki podatku VAT,</w:t>
      </w:r>
    </w:p>
    <w:p w:rsidR="00020F6F" w:rsidRPr="00020F6F" w:rsidRDefault="00020F6F" w:rsidP="00020F6F">
      <w:pPr>
        <w:widowControl w:val="0"/>
        <w:numPr>
          <w:ilvl w:val="0"/>
          <w:numId w:val="29"/>
        </w:numPr>
        <w:tabs>
          <w:tab w:val="left" w:pos="142"/>
          <w:tab w:val="left" w:pos="2908"/>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020F6F">
        <w:rPr>
          <w:rFonts w:ascii="Times New Roman" w:eastAsia="Times New Roman" w:hAnsi="Times New Roman" w:cs="Times New Roman"/>
          <w:sz w:val="24"/>
          <w:szCs w:val="24"/>
          <w:lang w:eastAsia="pl-PL"/>
        </w:rPr>
        <w:t>zmiana dziennej ceny ryczałtowej za jeden dzień przewozów wskutek wystąpienia:</w:t>
      </w:r>
    </w:p>
    <w:p w:rsidR="00020F6F" w:rsidRPr="00020F6F" w:rsidRDefault="00020F6F" w:rsidP="00020F6F">
      <w:pPr>
        <w:widowControl w:val="0"/>
        <w:numPr>
          <w:ilvl w:val="0"/>
          <w:numId w:val="30"/>
        </w:numPr>
        <w:tabs>
          <w:tab w:val="left" w:pos="142"/>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020F6F">
        <w:rPr>
          <w:rFonts w:ascii="Times New Roman" w:eastAsia="Times New Roman" w:hAnsi="Times New Roman" w:cs="Times New Roman"/>
          <w:sz w:val="24"/>
          <w:szCs w:val="24"/>
          <w:lang w:eastAsia="pl-PL"/>
        </w:rPr>
        <w:t>wydłużenia tras przewozu o co najmniej jeden odcinek odległy od pierwotnej trasy o więcej niż 5 km (ten sam kierunek) lub całkowicie odmiennych od tras pierwotnych (inny kierunek), jeśli w trakcie roku szkolnego pojawi się konieczność dowozu nowo zakwalifikowanych uczniów lub inna nieprzewidziana okoliczność (np. wymuszone objazdy drogowe spowodowane dłuższymi remontami dróg),</w:t>
      </w:r>
    </w:p>
    <w:p w:rsidR="00020F6F" w:rsidRPr="00020F6F" w:rsidRDefault="00020F6F" w:rsidP="00020F6F">
      <w:pPr>
        <w:widowControl w:val="0"/>
        <w:numPr>
          <w:ilvl w:val="0"/>
          <w:numId w:val="30"/>
        </w:numPr>
        <w:tabs>
          <w:tab w:val="left" w:pos="142"/>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020F6F">
        <w:rPr>
          <w:rFonts w:ascii="Times New Roman" w:eastAsia="Times New Roman" w:hAnsi="Times New Roman" w:cs="Times New Roman"/>
          <w:sz w:val="24"/>
          <w:szCs w:val="24"/>
          <w:lang w:eastAsia="pl-PL"/>
        </w:rPr>
        <w:t>skrócenia tras przewozu o co najmniej jeden odcinek odległy od pierwotnej trasy o więcej niż 5 km (ten sam kierunek) w przypadku rezygnacji uczniów z uczestnictwa w przedmiotowych przewozach, zakończenia cyklu nauczania w danej szkole lub innej nieprzewidzianej okoliczności.</w:t>
      </w:r>
    </w:p>
    <w:p w:rsidR="00020F6F" w:rsidRPr="00020F6F" w:rsidRDefault="00020F6F" w:rsidP="00020F6F">
      <w:pPr>
        <w:spacing w:after="0" w:line="240" w:lineRule="auto"/>
        <w:jc w:val="both"/>
        <w:rPr>
          <w:rFonts w:ascii="Times New Roman" w:eastAsia="Times New Roman" w:hAnsi="Times New Roman" w:cs="Times New Roman"/>
          <w:sz w:val="24"/>
          <w:szCs w:val="24"/>
          <w:lang w:eastAsia="pl-PL"/>
        </w:rPr>
      </w:pPr>
      <w:r w:rsidRPr="00020F6F">
        <w:rPr>
          <w:rFonts w:ascii="Times New Roman" w:eastAsia="Times New Roman" w:hAnsi="Times New Roman" w:cs="Times New Roman"/>
          <w:sz w:val="24"/>
          <w:szCs w:val="24"/>
          <w:lang w:eastAsia="pl-PL"/>
        </w:rPr>
        <w:t>Zmiana dziennej ceny ryczałtowej w okolicznościach wymienionych w pkt 3a lub 3b liczona będzie według następującej formuły:</w:t>
      </w:r>
    </w:p>
    <w:p w:rsidR="00020F6F" w:rsidRPr="00020F6F" w:rsidRDefault="00020F6F" w:rsidP="00020F6F">
      <w:pPr>
        <w:spacing w:after="0" w:line="240" w:lineRule="auto"/>
        <w:jc w:val="both"/>
        <w:rPr>
          <w:rFonts w:ascii="Times New Roman" w:eastAsia="Times New Roman" w:hAnsi="Times New Roman" w:cs="Times New Roman"/>
          <w:b/>
          <w:sz w:val="24"/>
          <w:szCs w:val="24"/>
          <w:lang w:eastAsia="pl-PL"/>
        </w:rPr>
      </w:pPr>
      <w:r w:rsidRPr="00020F6F">
        <w:rPr>
          <w:rFonts w:ascii="Times New Roman" w:eastAsia="Times New Roman" w:hAnsi="Times New Roman" w:cs="Times New Roman"/>
          <w:b/>
          <w:sz w:val="24"/>
          <w:szCs w:val="24"/>
          <w:lang w:eastAsia="pl-PL"/>
        </w:rPr>
        <w:t>C</w:t>
      </w:r>
      <w:r w:rsidRPr="00020F6F">
        <w:rPr>
          <w:rFonts w:ascii="Cambria Math" w:eastAsia="Times New Roman" w:hAnsi="Cambria Math" w:cs="Cambria Math"/>
          <w:b/>
          <w:sz w:val="24"/>
          <w:szCs w:val="24"/>
          <w:lang w:eastAsia="pl-PL"/>
        </w:rPr>
        <w:t>₁</w:t>
      </w:r>
      <w:r w:rsidRPr="00020F6F">
        <w:rPr>
          <w:rFonts w:ascii="Times New Roman" w:eastAsia="Times New Roman" w:hAnsi="Times New Roman" w:cs="Times New Roman"/>
          <w:b/>
          <w:sz w:val="24"/>
          <w:szCs w:val="24"/>
          <w:lang w:eastAsia="pl-PL"/>
        </w:rPr>
        <w:t>/K</w:t>
      </w:r>
      <w:r w:rsidRPr="00020F6F">
        <w:rPr>
          <w:rFonts w:ascii="Cambria Math" w:eastAsia="Times New Roman" w:hAnsi="Cambria Math" w:cs="Cambria Math"/>
          <w:b/>
          <w:sz w:val="24"/>
          <w:szCs w:val="24"/>
          <w:lang w:eastAsia="pl-PL"/>
        </w:rPr>
        <w:t>₁</w:t>
      </w:r>
      <w:r w:rsidRPr="00020F6F">
        <w:rPr>
          <w:rFonts w:ascii="Times New Roman" w:eastAsia="Times New Roman" w:hAnsi="Times New Roman" w:cs="Times New Roman"/>
          <w:b/>
          <w:sz w:val="24"/>
          <w:szCs w:val="24"/>
          <w:lang w:eastAsia="pl-PL"/>
        </w:rPr>
        <w:t xml:space="preserve"> x (K</w:t>
      </w:r>
      <w:r w:rsidRPr="00020F6F">
        <w:rPr>
          <w:rFonts w:ascii="Cambria Math" w:eastAsia="Times New Roman" w:hAnsi="Cambria Math" w:cs="Cambria Math"/>
          <w:b/>
          <w:sz w:val="24"/>
          <w:szCs w:val="24"/>
          <w:lang w:eastAsia="pl-PL"/>
        </w:rPr>
        <w:t>₂</w:t>
      </w:r>
      <w:r w:rsidRPr="00020F6F">
        <w:rPr>
          <w:rFonts w:ascii="Times New Roman" w:eastAsia="Times New Roman" w:hAnsi="Times New Roman" w:cs="Times New Roman"/>
          <w:b/>
          <w:sz w:val="24"/>
          <w:szCs w:val="24"/>
          <w:lang w:eastAsia="pl-PL"/>
        </w:rPr>
        <w:t xml:space="preserve"> - 5) = C</w:t>
      </w:r>
      <w:r w:rsidRPr="00020F6F">
        <w:rPr>
          <w:rFonts w:ascii="Cambria Math" w:eastAsia="Times New Roman" w:hAnsi="Cambria Math" w:cs="Cambria Math"/>
          <w:b/>
          <w:sz w:val="24"/>
          <w:szCs w:val="24"/>
          <w:lang w:eastAsia="pl-PL"/>
        </w:rPr>
        <w:t>₂</w:t>
      </w:r>
    </w:p>
    <w:p w:rsidR="00020F6F" w:rsidRPr="00020F6F" w:rsidRDefault="00020F6F" w:rsidP="00020F6F">
      <w:pPr>
        <w:spacing w:after="0" w:line="240" w:lineRule="auto"/>
        <w:jc w:val="both"/>
        <w:rPr>
          <w:rFonts w:ascii="Times New Roman" w:eastAsia="Times New Roman" w:hAnsi="Times New Roman" w:cs="Times New Roman"/>
          <w:sz w:val="24"/>
          <w:szCs w:val="24"/>
          <w:lang w:eastAsia="pl-PL"/>
        </w:rPr>
      </w:pPr>
      <w:r w:rsidRPr="00020F6F">
        <w:rPr>
          <w:rFonts w:ascii="Times New Roman" w:eastAsia="Times New Roman" w:hAnsi="Times New Roman" w:cs="Times New Roman"/>
          <w:sz w:val="24"/>
          <w:szCs w:val="24"/>
          <w:lang w:eastAsia="pl-PL"/>
        </w:rPr>
        <w:t xml:space="preserve">gdzie: </w:t>
      </w:r>
    </w:p>
    <w:p w:rsidR="00020F6F" w:rsidRPr="00020F6F" w:rsidRDefault="00020F6F" w:rsidP="00020F6F">
      <w:pPr>
        <w:spacing w:after="0" w:line="240" w:lineRule="auto"/>
        <w:jc w:val="both"/>
        <w:rPr>
          <w:rFonts w:ascii="Times New Roman" w:eastAsia="Times New Roman" w:hAnsi="Times New Roman" w:cs="Times New Roman"/>
          <w:sz w:val="24"/>
          <w:szCs w:val="24"/>
          <w:lang w:eastAsia="pl-PL"/>
        </w:rPr>
      </w:pPr>
      <w:r w:rsidRPr="00020F6F">
        <w:rPr>
          <w:rFonts w:ascii="Times New Roman" w:eastAsia="Times New Roman" w:hAnsi="Times New Roman" w:cs="Times New Roman"/>
          <w:sz w:val="24"/>
          <w:szCs w:val="24"/>
          <w:lang w:eastAsia="pl-PL"/>
        </w:rPr>
        <w:t>C</w:t>
      </w:r>
      <w:r w:rsidRPr="00020F6F">
        <w:rPr>
          <w:rFonts w:ascii="Cambria Math" w:eastAsia="Times New Roman" w:hAnsi="Cambria Math" w:cs="Cambria Math"/>
          <w:sz w:val="24"/>
          <w:szCs w:val="24"/>
          <w:lang w:eastAsia="pl-PL"/>
        </w:rPr>
        <w:t>₁</w:t>
      </w:r>
      <w:r w:rsidRPr="00020F6F">
        <w:rPr>
          <w:rFonts w:ascii="Times New Roman" w:eastAsia="Times New Roman" w:hAnsi="Times New Roman" w:cs="Times New Roman"/>
          <w:sz w:val="24"/>
          <w:szCs w:val="24"/>
          <w:lang w:eastAsia="pl-PL"/>
        </w:rPr>
        <w:t xml:space="preserve"> = oznacza dzienną oferowaną cenę ryczałtową brutto. </w:t>
      </w:r>
    </w:p>
    <w:p w:rsidR="00020F6F" w:rsidRPr="00020F6F" w:rsidRDefault="00020F6F" w:rsidP="00020F6F">
      <w:pPr>
        <w:spacing w:after="0" w:line="240" w:lineRule="auto"/>
        <w:jc w:val="both"/>
        <w:rPr>
          <w:rFonts w:ascii="Times New Roman" w:eastAsia="Times New Roman" w:hAnsi="Times New Roman" w:cs="Times New Roman"/>
          <w:sz w:val="24"/>
          <w:szCs w:val="24"/>
          <w:lang w:eastAsia="pl-PL"/>
        </w:rPr>
      </w:pPr>
      <w:r w:rsidRPr="00020F6F">
        <w:rPr>
          <w:rFonts w:ascii="Times New Roman" w:eastAsia="Times New Roman" w:hAnsi="Times New Roman" w:cs="Times New Roman"/>
          <w:sz w:val="24"/>
          <w:szCs w:val="24"/>
          <w:lang w:eastAsia="pl-PL"/>
        </w:rPr>
        <w:t>K</w:t>
      </w:r>
      <w:r w:rsidRPr="00020F6F">
        <w:rPr>
          <w:rFonts w:ascii="Cambria Math" w:eastAsia="Times New Roman" w:hAnsi="Cambria Math" w:cs="Cambria Math"/>
          <w:sz w:val="24"/>
          <w:szCs w:val="24"/>
          <w:lang w:eastAsia="pl-PL"/>
        </w:rPr>
        <w:t>₁</w:t>
      </w:r>
      <w:r w:rsidRPr="00020F6F">
        <w:rPr>
          <w:rFonts w:ascii="Times New Roman" w:eastAsia="Times New Roman" w:hAnsi="Times New Roman" w:cs="Times New Roman"/>
          <w:sz w:val="24"/>
          <w:szCs w:val="24"/>
          <w:lang w:eastAsia="pl-PL"/>
        </w:rPr>
        <w:t xml:space="preserve"> = oznacza planowaną dzienną liczbę kilometrów.</w:t>
      </w:r>
    </w:p>
    <w:p w:rsidR="00020F6F" w:rsidRPr="00020F6F" w:rsidRDefault="00020F6F" w:rsidP="00020F6F">
      <w:pPr>
        <w:spacing w:after="0" w:line="240" w:lineRule="auto"/>
        <w:jc w:val="both"/>
        <w:rPr>
          <w:rFonts w:ascii="Times New Roman" w:eastAsia="Times New Roman" w:hAnsi="Times New Roman" w:cs="Times New Roman"/>
          <w:sz w:val="24"/>
          <w:szCs w:val="24"/>
          <w:lang w:eastAsia="pl-PL"/>
        </w:rPr>
      </w:pPr>
      <w:r w:rsidRPr="00020F6F">
        <w:rPr>
          <w:rFonts w:ascii="Times New Roman" w:eastAsia="Times New Roman" w:hAnsi="Times New Roman" w:cs="Times New Roman"/>
          <w:sz w:val="24"/>
          <w:szCs w:val="24"/>
          <w:lang w:eastAsia="pl-PL"/>
        </w:rPr>
        <w:t>(K</w:t>
      </w:r>
      <w:r w:rsidRPr="00020F6F">
        <w:rPr>
          <w:rFonts w:ascii="Cambria Math" w:eastAsia="Times New Roman" w:hAnsi="Cambria Math" w:cs="Cambria Math"/>
          <w:sz w:val="24"/>
          <w:szCs w:val="24"/>
          <w:lang w:eastAsia="pl-PL"/>
        </w:rPr>
        <w:t>₂</w:t>
      </w:r>
      <w:r w:rsidRPr="00020F6F">
        <w:rPr>
          <w:rFonts w:ascii="Times New Roman" w:eastAsia="Times New Roman" w:hAnsi="Times New Roman" w:cs="Times New Roman"/>
          <w:sz w:val="24"/>
          <w:szCs w:val="24"/>
          <w:lang w:eastAsia="pl-PL"/>
        </w:rPr>
        <w:t>-5)=oznacza dzienną ilość kilometrów po zmianach pomniejszoną o 5 km, zgodnie z pkt.4a lub 4b.</w:t>
      </w:r>
    </w:p>
    <w:p w:rsidR="00020F6F" w:rsidRPr="00020F6F" w:rsidRDefault="00020F6F" w:rsidP="00020F6F">
      <w:pPr>
        <w:spacing w:after="0" w:line="240" w:lineRule="auto"/>
        <w:jc w:val="both"/>
        <w:rPr>
          <w:rFonts w:ascii="Times New Roman" w:eastAsia="Times New Roman" w:hAnsi="Times New Roman" w:cs="Times New Roman"/>
          <w:sz w:val="24"/>
          <w:szCs w:val="24"/>
          <w:lang w:eastAsia="pl-PL"/>
        </w:rPr>
      </w:pPr>
      <w:r w:rsidRPr="00020F6F">
        <w:rPr>
          <w:rFonts w:ascii="Times New Roman" w:eastAsia="Times New Roman" w:hAnsi="Times New Roman" w:cs="Times New Roman"/>
          <w:sz w:val="24"/>
          <w:szCs w:val="24"/>
          <w:lang w:eastAsia="pl-PL"/>
        </w:rPr>
        <w:t>C</w:t>
      </w:r>
      <w:r w:rsidRPr="00020F6F">
        <w:rPr>
          <w:rFonts w:ascii="Cambria Math" w:eastAsia="Times New Roman" w:hAnsi="Cambria Math" w:cs="Cambria Math"/>
          <w:sz w:val="24"/>
          <w:szCs w:val="24"/>
          <w:lang w:eastAsia="pl-PL"/>
        </w:rPr>
        <w:t>₂</w:t>
      </w:r>
      <w:r w:rsidRPr="00020F6F">
        <w:rPr>
          <w:rFonts w:ascii="Times New Roman" w:eastAsia="Times New Roman" w:hAnsi="Times New Roman" w:cs="Times New Roman"/>
          <w:sz w:val="24"/>
          <w:szCs w:val="24"/>
          <w:lang w:eastAsia="pl-PL"/>
        </w:rPr>
        <w:t xml:space="preserve"> = oznacza dzienną cenę ryczałtową brutto po zmianach zgodnie z pkt 3a lub 3b.</w:t>
      </w:r>
    </w:p>
    <w:p w:rsidR="00020F6F" w:rsidRPr="00020F6F" w:rsidRDefault="00020F6F" w:rsidP="00020F6F">
      <w:pPr>
        <w:numPr>
          <w:ilvl w:val="0"/>
          <w:numId w:val="32"/>
        </w:numPr>
        <w:spacing w:after="0" w:line="240" w:lineRule="auto"/>
        <w:contextualSpacing/>
        <w:jc w:val="both"/>
        <w:rPr>
          <w:rFonts w:ascii="Times New Roman" w:eastAsia="Times New Roman" w:hAnsi="Times New Roman" w:cs="Times New Roman"/>
          <w:sz w:val="24"/>
          <w:szCs w:val="24"/>
          <w:lang w:eastAsia="pl-PL"/>
        </w:rPr>
      </w:pPr>
      <w:r w:rsidRPr="00020F6F">
        <w:rPr>
          <w:rFonts w:ascii="Times New Roman" w:eastAsia="Times New Roman" w:hAnsi="Times New Roman" w:cs="Times New Roman"/>
          <w:sz w:val="24"/>
          <w:szCs w:val="24"/>
          <w:lang w:eastAsia="pl-PL"/>
        </w:rPr>
        <w:t>zmiany powszechnie obowiązujących przepisów prawa w zakresie mającym wpływ na realizację przedmiotu zamówienia oraz obowiązki stron umowy</w:t>
      </w:r>
    </w:p>
    <w:p w:rsidR="00020F6F" w:rsidRPr="00020F6F" w:rsidRDefault="00020F6F" w:rsidP="00020F6F">
      <w:pPr>
        <w:numPr>
          <w:ilvl w:val="0"/>
          <w:numId w:val="32"/>
        </w:numPr>
        <w:spacing w:after="0" w:line="240" w:lineRule="auto"/>
        <w:contextualSpacing/>
        <w:jc w:val="both"/>
        <w:rPr>
          <w:rFonts w:ascii="Times New Roman" w:eastAsia="Times New Roman" w:hAnsi="Times New Roman" w:cs="Times New Roman"/>
          <w:sz w:val="24"/>
          <w:szCs w:val="24"/>
          <w:lang w:eastAsia="pl-PL"/>
        </w:rPr>
      </w:pPr>
      <w:r w:rsidRPr="00020F6F">
        <w:rPr>
          <w:rFonts w:ascii="Times New Roman" w:eastAsia="Times New Roman" w:hAnsi="Times New Roman" w:cs="Times New Roman"/>
          <w:sz w:val="24"/>
          <w:szCs w:val="24"/>
          <w:lang w:eastAsia="pl-PL"/>
        </w:rPr>
        <w:t>zaistnienia omyłki pisarskiej lub rachunkowej,</w:t>
      </w:r>
    </w:p>
    <w:p w:rsidR="00020F6F" w:rsidRPr="00020F6F" w:rsidRDefault="00020F6F" w:rsidP="00020F6F">
      <w:pPr>
        <w:numPr>
          <w:ilvl w:val="0"/>
          <w:numId w:val="32"/>
        </w:numPr>
        <w:spacing w:after="0" w:line="240" w:lineRule="auto"/>
        <w:contextualSpacing/>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zmiana osób, które wykonawca wykazał w ofercie jako skierowane do wykonywania zamówienia, o ile osoba proponowana na zamianę posiada uprawnienia równoważne lub wyższe niż uprawnienia osoby wymienionej w ofercie,</w:t>
      </w:r>
    </w:p>
    <w:p w:rsidR="00020F6F" w:rsidRPr="00020F6F" w:rsidRDefault="00020F6F" w:rsidP="00020F6F">
      <w:pPr>
        <w:numPr>
          <w:ilvl w:val="0"/>
          <w:numId w:val="32"/>
        </w:numPr>
        <w:spacing w:after="0" w:line="240" w:lineRule="auto"/>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zmiana, rezygnacja bądź wprowadzenie podwykonawcy w trakcie realizacji umowy w zakresie nie przewidzianym w ofercie,</w:t>
      </w:r>
    </w:p>
    <w:p w:rsidR="00020F6F" w:rsidRPr="00020F6F" w:rsidRDefault="00020F6F" w:rsidP="00020F6F">
      <w:pPr>
        <w:numPr>
          <w:ilvl w:val="0"/>
          <w:numId w:val="32"/>
        </w:numPr>
        <w:spacing w:after="0" w:line="240" w:lineRule="auto"/>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 xml:space="preserve">powstania rozbieżności lub niejasności w rozumieniu pojęć użytych w Umowie, których nie będzie można usunąć w inny sposób, a zmiana będzie umożliwiać usunięcie rozbieżności i doprecyzowanie Umowy w celu jednoznacznej interpretacji jej zapisów przez Strony, </w:t>
      </w:r>
    </w:p>
    <w:p w:rsidR="00020F6F" w:rsidRPr="00020F6F" w:rsidRDefault="00020F6F" w:rsidP="00020F6F">
      <w:pPr>
        <w:numPr>
          <w:ilvl w:val="0"/>
          <w:numId w:val="23"/>
        </w:numPr>
        <w:spacing w:after="0" w:line="240" w:lineRule="auto"/>
        <w:contextualSpacing/>
        <w:jc w:val="both"/>
        <w:rPr>
          <w:rFonts w:ascii="Times New Roman" w:eastAsia="Times New Roman" w:hAnsi="Times New Roman" w:cs="Times New Roman"/>
          <w:b/>
          <w:sz w:val="24"/>
          <w:szCs w:val="24"/>
          <w:lang w:eastAsia="pl-PL"/>
        </w:rPr>
      </w:pPr>
      <w:r w:rsidRPr="00020F6F">
        <w:rPr>
          <w:rFonts w:ascii="Times New Roman" w:eastAsia="Times New Roman" w:hAnsi="Times New Roman" w:cs="Times New Roman"/>
          <w:b/>
          <w:sz w:val="24"/>
          <w:szCs w:val="24"/>
          <w:lang w:eastAsia="pl-PL"/>
        </w:rPr>
        <w:t>Zamawiający zastrzega, że w związku ze zmianami organizacyjnymi, wynikającymi ze zmiany przepisów prawa, od dnia 01.01.2017 r. we wszystkie jego prawa i obowiązki wynikające z prowadzenia postępowania pn. Dowóz uczniów zamieszkałych na terenie Gminy Sławków do szkół w 2017 roku – 2 części i niniejszej umowy wstąpi Gmina Sławków.</w:t>
      </w:r>
    </w:p>
    <w:p w:rsidR="00020F6F" w:rsidRPr="00020F6F" w:rsidRDefault="00020F6F" w:rsidP="00020F6F">
      <w:pPr>
        <w:numPr>
          <w:ilvl w:val="0"/>
          <w:numId w:val="23"/>
        </w:numPr>
        <w:spacing w:after="0" w:line="240" w:lineRule="auto"/>
        <w:contextualSpacing/>
        <w:rPr>
          <w:rFonts w:ascii="Times New Roman" w:eastAsia="Times New Roman" w:hAnsi="Times New Roman" w:cs="Times New Roman"/>
          <w:sz w:val="24"/>
          <w:szCs w:val="24"/>
          <w:lang w:eastAsia="pl-PL"/>
        </w:rPr>
      </w:pPr>
      <w:r w:rsidRPr="00020F6F">
        <w:rPr>
          <w:rFonts w:ascii="Times New Roman" w:eastAsia="Times New Roman" w:hAnsi="Times New Roman" w:cs="Times New Roman"/>
          <w:sz w:val="24"/>
          <w:szCs w:val="24"/>
          <w:lang w:eastAsia="pl-PL"/>
        </w:rPr>
        <w:t xml:space="preserve">Umowa w sprawie zamówienia publicznego może zostać zmieniona także w przypadkach, o których mowa w art. 144 ust. 1 pkt 2-6 ustawy </w:t>
      </w:r>
      <w:proofErr w:type="spellStart"/>
      <w:r w:rsidRPr="00020F6F">
        <w:rPr>
          <w:rFonts w:ascii="Times New Roman" w:eastAsia="Times New Roman" w:hAnsi="Times New Roman" w:cs="Times New Roman"/>
          <w:sz w:val="24"/>
          <w:szCs w:val="24"/>
          <w:lang w:eastAsia="pl-PL"/>
        </w:rPr>
        <w:t>Pzp</w:t>
      </w:r>
      <w:proofErr w:type="spellEnd"/>
      <w:r w:rsidRPr="00020F6F">
        <w:rPr>
          <w:rFonts w:ascii="Times New Roman" w:eastAsia="Times New Roman" w:hAnsi="Times New Roman" w:cs="Times New Roman"/>
          <w:sz w:val="24"/>
          <w:szCs w:val="24"/>
          <w:lang w:eastAsia="pl-PL"/>
        </w:rPr>
        <w:t>.</w:t>
      </w:r>
    </w:p>
    <w:p w:rsidR="00020F6F" w:rsidRPr="00020F6F" w:rsidRDefault="00020F6F" w:rsidP="00020F6F">
      <w:pPr>
        <w:numPr>
          <w:ilvl w:val="0"/>
          <w:numId w:val="23"/>
        </w:numPr>
        <w:tabs>
          <w:tab w:val="left" w:pos="284"/>
        </w:tabs>
        <w:spacing w:after="0" w:line="240" w:lineRule="auto"/>
        <w:contextualSpacing/>
        <w:jc w:val="both"/>
        <w:rPr>
          <w:rFonts w:ascii="Times New Roman" w:eastAsia="Times New Roman" w:hAnsi="Times New Roman" w:cs="Times New Roman"/>
          <w:sz w:val="24"/>
          <w:szCs w:val="24"/>
          <w:lang w:eastAsia="pl-PL"/>
        </w:rPr>
      </w:pPr>
      <w:r w:rsidRPr="00020F6F">
        <w:rPr>
          <w:rFonts w:ascii="Times New Roman" w:eastAsia="Times New Roman" w:hAnsi="Times New Roman" w:cs="Times New Roman"/>
          <w:sz w:val="24"/>
          <w:szCs w:val="24"/>
          <w:lang w:eastAsia="pl-PL"/>
        </w:rPr>
        <w:t>Wszystkie powyższe postanowienia stanowią katalog zmian na które Zamawiający może wyrazić zgodę. Nie stanowią jednocześnie zobowiązania do wyrażenia takiej zgody.</w:t>
      </w:r>
    </w:p>
    <w:p w:rsidR="00020F6F" w:rsidRPr="00020F6F" w:rsidRDefault="00020F6F" w:rsidP="00020F6F">
      <w:pPr>
        <w:numPr>
          <w:ilvl w:val="0"/>
          <w:numId w:val="23"/>
        </w:numPr>
        <w:tabs>
          <w:tab w:val="left" w:pos="284"/>
        </w:tabs>
        <w:spacing w:after="0" w:line="240" w:lineRule="auto"/>
        <w:contextualSpacing/>
        <w:jc w:val="both"/>
        <w:rPr>
          <w:rFonts w:ascii="Times New Roman" w:eastAsia="Times New Roman" w:hAnsi="Times New Roman" w:cs="Times New Roman"/>
          <w:sz w:val="24"/>
          <w:szCs w:val="24"/>
          <w:lang w:eastAsia="pl-PL"/>
        </w:rPr>
      </w:pPr>
      <w:r w:rsidRPr="00020F6F">
        <w:rPr>
          <w:rFonts w:ascii="Times New Roman" w:eastAsia="Times New Roman" w:hAnsi="Times New Roman" w:cs="Times New Roman"/>
          <w:sz w:val="24"/>
          <w:szCs w:val="24"/>
          <w:lang w:eastAsia="pl-PL"/>
        </w:rPr>
        <w:t xml:space="preserve">W sytuacji wystąpienia okoliczności, uzasadniających zmianę umowy, każda ze stron może wystąpić z pisemnym wnioskiem zawierającym: </w:t>
      </w:r>
    </w:p>
    <w:p w:rsidR="00020F6F" w:rsidRPr="00020F6F" w:rsidRDefault="00020F6F" w:rsidP="00020F6F">
      <w:pPr>
        <w:numPr>
          <w:ilvl w:val="0"/>
          <w:numId w:val="24"/>
        </w:numPr>
        <w:spacing w:after="0" w:line="240" w:lineRule="auto"/>
        <w:contextualSpacing/>
        <w:rPr>
          <w:rFonts w:ascii="Times New Roman" w:eastAsia="Times New Roman" w:hAnsi="Times New Roman" w:cs="Times New Roman"/>
          <w:sz w:val="24"/>
          <w:szCs w:val="24"/>
          <w:lang w:eastAsia="pl-PL"/>
        </w:rPr>
      </w:pPr>
      <w:r w:rsidRPr="00020F6F">
        <w:rPr>
          <w:rFonts w:ascii="Times New Roman" w:eastAsia="Times New Roman" w:hAnsi="Times New Roman" w:cs="Times New Roman"/>
          <w:sz w:val="24"/>
          <w:szCs w:val="24"/>
          <w:lang w:eastAsia="pl-PL"/>
        </w:rPr>
        <w:t>opis propozycji zmiany,</w:t>
      </w:r>
    </w:p>
    <w:p w:rsidR="00020F6F" w:rsidRPr="00020F6F" w:rsidRDefault="00020F6F" w:rsidP="00020F6F">
      <w:pPr>
        <w:numPr>
          <w:ilvl w:val="0"/>
          <w:numId w:val="24"/>
        </w:numPr>
        <w:spacing w:after="0" w:line="240" w:lineRule="auto"/>
        <w:contextualSpacing/>
        <w:rPr>
          <w:rFonts w:ascii="Times New Roman" w:eastAsia="Times New Roman" w:hAnsi="Times New Roman" w:cs="Times New Roman"/>
          <w:sz w:val="24"/>
          <w:szCs w:val="24"/>
          <w:lang w:eastAsia="pl-PL"/>
        </w:rPr>
      </w:pPr>
      <w:r w:rsidRPr="00020F6F">
        <w:rPr>
          <w:rFonts w:ascii="Times New Roman" w:eastAsia="Times New Roman" w:hAnsi="Times New Roman" w:cs="Times New Roman"/>
          <w:sz w:val="24"/>
          <w:szCs w:val="24"/>
          <w:lang w:eastAsia="pl-PL"/>
        </w:rPr>
        <w:t>uzasadnienie zmiany,</w:t>
      </w:r>
    </w:p>
    <w:p w:rsidR="00020F6F" w:rsidRPr="00020F6F" w:rsidRDefault="00020F6F" w:rsidP="00020F6F">
      <w:pPr>
        <w:numPr>
          <w:ilvl w:val="0"/>
          <w:numId w:val="24"/>
        </w:numPr>
        <w:spacing w:after="0" w:line="240" w:lineRule="auto"/>
        <w:contextualSpacing/>
        <w:rPr>
          <w:rFonts w:ascii="Times New Roman" w:eastAsia="Times New Roman" w:hAnsi="Times New Roman" w:cs="Times New Roman"/>
          <w:sz w:val="24"/>
          <w:szCs w:val="24"/>
          <w:lang w:eastAsia="pl-PL"/>
        </w:rPr>
      </w:pPr>
      <w:r w:rsidRPr="00020F6F">
        <w:rPr>
          <w:rFonts w:ascii="Times New Roman" w:eastAsia="Times New Roman" w:hAnsi="Times New Roman" w:cs="Times New Roman"/>
          <w:sz w:val="24"/>
          <w:szCs w:val="24"/>
          <w:lang w:eastAsia="pl-PL"/>
        </w:rPr>
        <w:t>obliczenia i inne dowody uzasadniające ewentualną zmianę wynagrodzenia.</w:t>
      </w:r>
    </w:p>
    <w:p w:rsidR="00020F6F" w:rsidRPr="00020F6F" w:rsidRDefault="00020F6F" w:rsidP="00020F6F">
      <w:pPr>
        <w:numPr>
          <w:ilvl w:val="0"/>
          <w:numId w:val="33"/>
        </w:numPr>
        <w:spacing w:after="0" w:line="240" w:lineRule="auto"/>
        <w:contextualSpacing/>
        <w:jc w:val="both"/>
        <w:rPr>
          <w:rFonts w:ascii="Times New Roman" w:eastAsia="Times New Roman" w:hAnsi="Times New Roman" w:cs="Times New Roman"/>
          <w:sz w:val="24"/>
          <w:szCs w:val="24"/>
          <w:lang w:eastAsia="pl-PL"/>
        </w:rPr>
      </w:pPr>
      <w:r w:rsidRPr="00020F6F">
        <w:rPr>
          <w:rFonts w:ascii="Times New Roman" w:eastAsia="Times New Roman" w:hAnsi="Times New Roman" w:cs="Times New Roman"/>
          <w:sz w:val="24"/>
          <w:szCs w:val="24"/>
          <w:lang w:eastAsia="pl-PL"/>
        </w:rPr>
        <w:t xml:space="preserve">Ciężar udowodnienia zmniejszenia lub wzrostu kosztów z tytułu opisanych zmian oraz wyliczenia kwoty wpływającej na zmianę wysokości wynagrodzenia spoczywa na stronie umowy, która wnioskuje o dokonanie zmian w tym zakresie. </w:t>
      </w:r>
    </w:p>
    <w:p w:rsidR="00020F6F" w:rsidRPr="00020F6F" w:rsidRDefault="00020F6F" w:rsidP="00020F6F">
      <w:pPr>
        <w:numPr>
          <w:ilvl w:val="0"/>
          <w:numId w:val="33"/>
        </w:numPr>
        <w:spacing w:after="0" w:line="240" w:lineRule="auto"/>
        <w:contextualSpacing/>
        <w:jc w:val="both"/>
        <w:rPr>
          <w:rFonts w:ascii="Times New Roman" w:eastAsia="Times New Roman" w:hAnsi="Times New Roman" w:cs="Times New Roman"/>
          <w:sz w:val="24"/>
          <w:szCs w:val="24"/>
          <w:lang w:eastAsia="pl-PL"/>
        </w:rPr>
      </w:pPr>
      <w:r w:rsidRPr="00020F6F">
        <w:rPr>
          <w:rFonts w:ascii="Times New Roman" w:eastAsia="Times New Roman" w:hAnsi="Times New Roman" w:cs="Times New Roman"/>
          <w:sz w:val="24"/>
          <w:szCs w:val="24"/>
          <w:lang w:eastAsia="pl-PL"/>
        </w:rPr>
        <w:lastRenderedPageBreak/>
        <w:t>W przypadku, gdy następuje ustawowa zmiana stawki podatku VAT, ciężar podwyższonego wynagrodzenia z tytułu zwiększenia stawki podatku VAT ponosi Zamawiający, a ciężar obniżonego wynagrodzenia z tytułu zmniejszenia stawki podatku VAT ponosi Wykonawca.</w:t>
      </w:r>
    </w:p>
    <w:p w:rsidR="00020F6F" w:rsidRPr="00020F6F" w:rsidRDefault="00020F6F" w:rsidP="00020F6F">
      <w:pPr>
        <w:numPr>
          <w:ilvl w:val="0"/>
          <w:numId w:val="33"/>
        </w:numPr>
        <w:spacing w:after="0" w:line="240" w:lineRule="auto"/>
        <w:contextualSpacing/>
        <w:jc w:val="both"/>
        <w:rPr>
          <w:rFonts w:ascii="Times New Roman" w:eastAsia="Times New Roman" w:hAnsi="Times New Roman" w:cs="Times New Roman"/>
          <w:sz w:val="24"/>
          <w:szCs w:val="24"/>
          <w:lang w:eastAsia="pl-PL"/>
        </w:rPr>
      </w:pPr>
      <w:r w:rsidRPr="00020F6F">
        <w:rPr>
          <w:rFonts w:ascii="Times New Roman" w:eastAsia="Calibri" w:hAnsi="Times New Roman" w:cs="Times New Roman"/>
          <w:sz w:val="24"/>
          <w:szCs w:val="24"/>
          <w:lang w:eastAsia="pl-PL"/>
        </w:rPr>
        <w:t>Zmianie podlegają także wszelkie nieistotne postanowienia umowy w stosunku do treści oferty, na podstawie której dokonano wyboru Wykonawcy, w tym m.in.:</w:t>
      </w:r>
    </w:p>
    <w:p w:rsidR="00020F6F" w:rsidRPr="00020F6F" w:rsidRDefault="00020F6F" w:rsidP="00020F6F">
      <w:pPr>
        <w:numPr>
          <w:ilvl w:val="0"/>
          <w:numId w:val="3"/>
        </w:numPr>
        <w:spacing w:after="0" w:line="240" w:lineRule="auto"/>
        <w:contextualSpacing/>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zmiana danych związana z obsługą administracyjno-organizacyjną umowy (danych teleadresowych Wykonawcy; Zamawiającego, zmiana rachunku bankowego) - zmiana ta następuje poprzez pisemne zgłoszenie tego faktu drugiej stronie i nie wymaga zawarcia aneksu do umowy,</w:t>
      </w:r>
    </w:p>
    <w:p w:rsidR="00020F6F" w:rsidRPr="00020F6F" w:rsidRDefault="00020F6F" w:rsidP="00020F6F">
      <w:pPr>
        <w:numPr>
          <w:ilvl w:val="0"/>
          <w:numId w:val="3"/>
        </w:numPr>
        <w:spacing w:after="0" w:line="240" w:lineRule="auto"/>
        <w:contextualSpacing/>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zmiana osoby/osób wyznaczonych ze strony Zamawiającego do prowadzenia spraw związanych z realizacją rzeczową zadania w przypadku braku możliwości prowadzenia spraw przez tą osobę/osoby - zmiana ta nie wymaga zawarcia aneksu do umowy;</w:t>
      </w:r>
    </w:p>
    <w:p w:rsidR="00020F6F" w:rsidRPr="00020F6F" w:rsidRDefault="00020F6F" w:rsidP="00020F6F">
      <w:pPr>
        <w:numPr>
          <w:ilvl w:val="0"/>
          <w:numId w:val="3"/>
        </w:numPr>
        <w:spacing w:after="0" w:line="240" w:lineRule="auto"/>
        <w:contextualSpacing/>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przekształcenie Wykonawcy w związku z sukcesją generalną, przekształceniami, dziedziczeniem spółek handlowych zgodnie z KSH, a także sukcesją z mocy prawa, zgodnie z obowiązującymi przepisami (następstwa prawne) winno nastąpić w formie aneksu do umowy.</w:t>
      </w:r>
    </w:p>
    <w:p w:rsidR="00020F6F" w:rsidRPr="00020F6F" w:rsidRDefault="00020F6F" w:rsidP="00020F6F">
      <w:pPr>
        <w:numPr>
          <w:ilvl w:val="0"/>
          <w:numId w:val="34"/>
        </w:numPr>
        <w:tabs>
          <w:tab w:val="left" w:pos="426"/>
        </w:tabs>
        <w:spacing w:after="0" w:line="240" w:lineRule="auto"/>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w:t>
      </w:r>
    </w:p>
    <w:p w:rsidR="00020F6F" w:rsidRPr="00020F6F" w:rsidRDefault="00020F6F" w:rsidP="00020F6F">
      <w:pPr>
        <w:numPr>
          <w:ilvl w:val="0"/>
          <w:numId w:val="34"/>
        </w:numPr>
        <w:tabs>
          <w:tab w:val="left" w:pos="426"/>
        </w:tabs>
        <w:spacing w:after="0" w:line="240" w:lineRule="auto"/>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Zmiana umowy dokonana z naruszeniem przepisów ustawy Prawo zamówień publicznych jest nieważna.</w:t>
      </w:r>
    </w:p>
    <w:p w:rsidR="00020F6F" w:rsidRPr="00020F6F" w:rsidRDefault="00020F6F" w:rsidP="00020F6F">
      <w:pPr>
        <w:numPr>
          <w:ilvl w:val="0"/>
          <w:numId w:val="34"/>
        </w:numPr>
        <w:tabs>
          <w:tab w:val="left" w:pos="426"/>
        </w:tabs>
        <w:spacing w:after="0" w:line="240" w:lineRule="auto"/>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 xml:space="preserve">Zamawiający zastrzega sobie – w celu zapewnienia ciągłości usług - możliwość przedłużenia </w:t>
      </w:r>
      <w:r w:rsidRPr="00020F6F">
        <w:rPr>
          <w:rFonts w:ascii="Times New Roman" w:eastAsia="Calibri" w:hAnsi="Times New Roman" w:cs="Times New Roman"/>
          <w:color w:val="231F20"/>
          <w:sz w:val="24"/>
          <w:szCs w:val="24"/>
          <w:lang w:eastAsia="pl-PL"/>
        </w:rPr>
        <w:t xml:space="preserve">terminu zakończenia realizacji niniejszej umowy o czas niezbędny do rozstrzygnięcia następnego postępowania o udzielenie zamówienia na zadanie </w:t>
      </w:r>
      <w:r w:rsidRPr="00020F6F">
        <w:rPr>
          <w:rFonts w:ascii="Times New Roman" w:eastAsia="Calibri" w:hAnsi="Times New Roman" w:cs="Times New Roman"/>
          <w:b/>
          <w:sz w:val="24"/>
          <w:szCs w:val="24"/>
          <w:lang w:eastAsia="pl-PL"/>
        </w:rPr>
        <w:t>Dowóz uczniów zamieszkałych na terenie Gminy Sławków do szkół</w:t>
      </w:r>
      <w:r w:rsidRPr="00020F6F">
        <w:rPr>
          <w:rFonts w:ascii="Times New Roman" w:eastAsia="Calibri" w:hAnsi="Times New Roman" w:cs="Times New Roman"/>
          <w:color w:val="231F20"/>
          <w:sz w:val="24"/>
          <w:szCs w:val="24"/>
          <w:lang w:eastAsia="pl-PL"/>
        </w:rPr>
        <w:t xml:space="preserve"> , na zasadach wynikających z niniejszej umowy, na co Wykonawca wyraża zgodę. </w:t>
      </w:r>
    </w:p>
    <w:p w:rsidR="00020F6F" w:rsidRPr="00020F6F" w:rsidRDefault="00020F6F" w:rsidP="00020F6F">
      <w:pPr>
        <w:widowControl w:val="0"/>
        <w:autoSpaceDE w:val="0"/>
        <w:autoSpaceDN w:val="0"/>
        <w:adjustRightInd w:val="0"/>
        <w:spacing w:after="0" w:line="240" w:lineRule="auto"/>
        <w:rPr>
          <w:rFonts w:ascii="Times New Roman" w:eastAsia="Calibri" w:hAnsi="Times New Roman" w:cs="Times New Roman"/>
          <w:b/>
          <w:bCs/>
          <w:sz w:val="24"/>
          <w:szCs w:val="24"/>
          <w:lang w:eastAsia="pl-PL"/>
        </w:rPr>
      </w:pPr>
    </w:p>
    <w:p w:rsidR="00020F6F" w:rsidRPr="00020F6F" w:rsidRDefault="00020F6F" w:rsidP="00020F6F">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pl-PL"/>
        </w:rPr>
      </w:pPr>
      <w:r w:rsidRPr="00020F6F">
        <w:rPr>
          <w:rFonts w:ascii="Times New Roman" w:eastAsia="Calibri" w:hAnsi="Times New Roman" w:cs="Times New Roman"/>
          <w:b/>
          <w:bCs/>
          <w:sz w:val="24"/>
          <w:szCs w:val="24"/>
          <w:lang w:eastAsia="pl-PL"/>
        </w:rPr>
        <w:t>Postanowienia końcowe</w:t>
      </w:r>
    </w:p>
    <w:p w:rsidR="00020F6F" w:rsidRPr="00020F6F" w:rsidRDefault="00020F6F" w:rsidP="00020F6F">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pl-PL"/>
        </w:rPr>
      </w:pPr>
      <w:r w:rsidRPr="00020F6F">
        <w:rPr>
          <w:rFonts w:ascii="Times New Roman" w:eastAsia="Calibri" w:hAnsi="Times New Roman" w:cs="Times New Roman"/>
          <w:b/>
          <w:bCs/>
          <w:sz w:val="24"/>
          <w:szCs w:val="24"/>
          <w:lang w:eastAsia="pl-PL"/>
        </w:rPr>
        <w:t xml:space="preserve">§ 9 </w:t>
      </w:r>
    </w:p>
    <w:p w:rsidR="00020F6F" w:rsidRPr="00020F6F" w:rsidRDefault="00020F6F" w:rsidP="00020F6F">
      <w:pPr>
        <w:numPr>
          <w:ilvl w:val="0"/>
          <w:numId w:val="5"/>
        </w:numPr>
        <w:suppressAutoHyphens/>
        <w:spacing w:after="0" w:line="240" w:lineRule="auto"/>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Wszelkie</w:t>
      </w:r>
      <w:r w:rsidRPr="00020F6F">
        <w:rPr>
          <w:rFonts w:ascii="Times New Roman" w:eastAsia="Times New Roman" w:hAnsi="Times New Roman" w:cs="Times New Roman"/>
          <w:sz w:val="24"/>
          <w:szCs w:val="24"/>
          <w:lang w:eastAsia="pl-PL"/>
        </w:rPr>
        <w:t xml:space="preserve"> </w:t>
      </w:r>
      <w:r w:rsidRPr="00020F6F">
        <w:rPr>
          <w:rFonts w:ascii="Times New Roman" w:eastAsia="Calibri" w:hAnsi="Times New Roman" w:cs="Times New Roman"/>
          <w:sz w:val="24"/>
          <w:szCs w:val="24"/>
          <w:lang w:eastAsia="pl-PL"/>
        </w:rPr>
        <w:t>oświadczenia,</w:t>
      </w:r>
      <w:r w:rsidRPr="00020F6F">
        <w:rPr>
          <w:rFonts w:ascii="Times New Roman" w:eastAsia="Times New Roman" w:hAnsi="Times New Roman" w:cs="Times New Roman"/>
          <w:sz w:val="24"/>
          <w:szCs w:val="24"/>
          <w:lang w:eastAsia="pl-PL"/>
        </w:rPr>
        <w:t xml:space="preserve"> </w:t>
      </w:r>
      <w:r w:rsidRPr="00020F6F">
        <w:rPr>
          <w:rFonts w:ascii="Times New Roman" w:eastAsia="Calibri" w:hAnsi="Times New Roman" w:cs="Times New Roman"/>
          <w:sz w:val="24"/>
          <w:szCs w:val="24"/>
          <w:lang w:eastAsia="pl-PL"/>
        </w:rPr>
        <w:t>zawiadomienia,</w:t>
      </w:r>
      <w:r w:rsidRPr="00020F6F">
        <w:rPr>
          <w:rFonts w:ascii="Times New Roman" w:eastAsia="Times New Roman" w:hAnsi="Times New Roman" w:cs="Times New Roman"/>
          <w:sz w:val="24"/>
          <w:szCs w:val="24"/>
          <w:lang w:eastAsia="pl-PL"/>
        </w:rPr>
        <w:t xml:space="preserve"> </w:t>
      </w:r>
      <w:r w:rsidRPr="00020F6F">
        <w:rPr>
          <w:rFonts w:ascii="Times New Roman" w:eastAsia="Calibri" w:hAnsi="Times New Roman" w:cs="Times New Roman"/>
          <w:sz w:val="24"/>
          <w:szCs w:val="24"/>
          <w:lang w:eastAsia="pl-PL"/>
        </w:rPr>
        <w:t>wezwania</w:t>
      </w:r>
      <w:r w:rsidRPr="00020F6F">
        <w:rPr>
          <w:rFonts w:ascii="Times New Roman" w:eastAsia="Times New Roman" w:hAnsi="Times New Roman" w:cs="Times New Roman"/>
          <w:sz w:val="24"/>
          <w:szCs w:val="24"/>
          <w:lang w:eastAsia="pl-PL"/>
        </w:rPr>
        <w:t xml:space="preserve"> </w:t>
      </w:r>
      <w:r w:rsidRPr="00020F6F">
        <w:rPr>
          <w:rFonts w:ascii="Times New Roman" w:eastAsia="Calibri" w:hAnsi="Times New Roman" w:cs="Times New Roman"/>
          <w:sz w:val="24"/>
          <w:szCs w:val="24"/>
          <w:lang w:eastAsia="pl-PL"/>
        </w:rPr>
        <w:t>lub</w:t>
      </w:r>
      <w:r w:rsidRPr="00020F6F">
        <w:rPr>
          <w:rFonts w:ascii="Times New Roman" w:eastAsia="Times New Roman" w:hAnsi="Times New Roman" w:cs="Times New Roman"/>
          <w:sz w:val="24"/>
          <w:szCs w:val="24"/>
          <w:lang w:eastAsia="pl-PL"/>
        </w:rPr>
        <w:t xml:space="preserve"> </w:t>
      </w:r>
      <w:r w:rsidRPr="00020F6F">
        <w:rPr>
          <w:rFonts w:ascii="Times New Roman" w:eastAsia="Calibri" w:hAnsi="Times New Roman" w:cs="Times New Roman"/>
          <w:sz w:val="24"/>
          <w:szCs w:val="24"/>
          <w:lang w:eastAsia="pl-PL"/>
        </w:rPr>
        <w:t>jakiekolwiek</w:t>
      </w:r>
      <w:r w:rsidRPr="00020F6F">
        <w:rPr>
          <w:rFonts w:ascii="Times New Roman" w:eastAsia="Times New Roman" w:hAnsi="Times New Roman" w:cs="Times New Roman"/>
          <w:sz w:val="24"/>
          <w:szCs w:val="24"/>
          <w:lang w:eastAsia="pl-PL"/>
        </w:rPr>
        <w:t xml:space="preserve"> </w:t>
      </w:r>
      <w:r w:rsidRPr="00020F6F">
        <w:rPr>
          <w:rFonts w:ascii="Times New Roman" w:eastAsia="Calibri" w:hAnsi="Times New Roman" w:cs="Times New Roman"/>
          <w:sz w:val="24"/>
          <w:szCs w:val="24"/>
          <w:lang w:eastAsia="pl-PL"/>
        </w:rPr>
        <w:t>inne</w:t>
      </w:r>
      <w:r w:rsidRPr="00020F6F">
        <w:rPr>
          <w:rFonts w:ascii="Times New Roman" w:eastAsia="Times New Roman" w:hAnsi="Times New Roman" w:cs="Times New Roman"/>
          <w:sz w:val="24"/>
          <w:szCs w:val="24"/>
          <w:lang w:eastAsia="pl-PL"/>
        </w:rPr>
        <w:t xml:space="preserve"> </w:t>
      </w:r>
      <w:r w:rsidRPr="00020F6F">
        <w:rPr>
          <w:rFonts w:ascii="Times New Roman" w:eastAsia="Calibri" w:hAnsi="Times New Roman" w:cs="Times New Roman"/>
          <w:sz w:val="24"/>
          <w:szCs w:val="24"/>
          <w:lang w:eastAsia="pl-PL"/>
        </w:rPr>
        <w:t>pisma</w:t>
      </w:r>
      <w:r w:rsidRPr="00020F6F">
        <w:rPr>
          <w:rFonts w:ascii="Times New Roman" w:eastAsia="Times New Roman" w:hAnsi="Times New Roman" w:cs="Times New Roman"/>
          <w:sz w:val="24"/>
          <w:szCs w:val="24"/>
          <w:lang w:eastAsia="pl-PL"/>
        </w:rPr>
        <w:t xml:space="preserve"> </w:t>
      </w:r>
      <w:r w:rsidRPr="00020F6F">
        <w:rPr>
          <w:rFonts w:ascii="Times New Roman" w:eastAsia="Calibri" w:hAnsi="Times New Roman" w:cs="Times New Roman"/>
          <w:sz w:val="24"/>
          <w:szCs w:val="24"/>
          <w:lang w:eastAsia="pl-PL"/>
        </w:rPr>
        <w:t>i korespondencja</w:t>
      </w:r>
      <w:r w:rsidRPr="00020F6F">
        <w:rPr>
          <w:rFonts w:ascii="Times New Roman" w:eastAsia="Times New Roman" w:hAnsi="Times New Roman" w:cs="Times New Roman"/>
          <w:sz w:val="24"/>
          <w:szCs w:val="24"/>
          <w:lang w:eastAsia="pl-PL"/>
        </w:rPr>
        <w:t xml:space="preserve"> </w:t>
      </w:r>
      <w:r w:rsidRPr="00020F6F">
        <w:rPr>
          <w:rFonts w:ascii="Times New Roman" w:eastAsia="Calibri" w:hAnsi="Times New Roman" w:cs="Times New Roman"/>
          <w:sz w:val="24"/>
          <w:szCs w:val="24"/>
          <w:lang w:eastAsia="pl-PL"/>
        </w:rPr>
        <w:t>związane</w:t>
      </w:r>
      <w:r w:rsidRPr="00020F6F">
        <w:rPr>
          <w:rFonts w:ascii="Times New Roman" w:eastAsia="Times New Roman" w:hAnsi="Times New Roman" w:cs="Times New Roman"/>
          <w:sz w:val="24"/>
          <w:szCs w:val="24"/>
          <w:lang w:eastAsia="pl-PL"/>
        </w:rPr>
        <w:t xml:space="preserve"> </w:t>
      </w:r>
      <w:r w:rsidRPr="00020F6F">
        <w:rPr>
          <w:rFonts w:ascii="Times New Roman" w:eastAsia="Calibri" w:hAnsi="Times New Roman" w:cs="Times New Roman"/>
          <w:sz w:val="24"/>
          <w:szCs w:val="24"/>
          <w:lang w:eastAsia="pl-PL"/>
        </w:rPr>
        <w:t>z</w:t>
      </w:r>
      <w:r w:rsidRPr="00020F6F">
        <w:rPr>
          <w:rFonts w:ascii="Times New Roman" w:eastAsia="Times New Roman" w:hAnsi="Times New Roman" w:cs="Times New Roman"/>
          <w:sz w:val="24"/>
          <w:szCs w:val="24"/>
          <w:lang w:eastAsia="pl-PL"/>
        </w:rPr>
        <w:t xml:space="preserve"> </w:t>
      </w:r>
      <w:r w:rsidRPr="00020F6F">
        <w:rPr>
          <w:rFonts w:ascii="Times New Roman" w:eastAsia="Calibri" w:hAnsi="Times New Roman" w:cs="Times New Roman"/>
          <w:sz w:val="24"/>
          <w:szCs w:val="24"/>
          <w:lang w:eastAsia="pl-PL"/>
        </w:rPr>
        <w:t>niniejszą</w:t>
      </w:r>
      <w:r w:rsidRPr="00020F6F">
        <w:rPr>
          <w:rFonts w:ascii="Times New Roman" w:eastAsia="Times New Roman" w:hAnsi="Times New Roman" w:cs="Times New Roman"/>
          <w:sz w:val="24"/>
          <w:szCs w:val="24"/>
          <w:lang w:eastAsia="pl-PL"/>
        </w:rPr>
        <w:t xml:space="preserve"> </w:t>
      </w:r>
      <w:r w:rsidRPr="00020F6F">
        <w:rPr>
          <w:rFonts w:ascii="Times New Roman" w:eastAsia="Calibri" w:hAnsi="Times New Roman" w:cs="Times New Roman"/>
          <w:sz w:val="24"/>
          <w:szCs w:val="24"/>
          <w:lang w:eastAsia="pl-PL"/>
        </w:rPr>
        <w:t>Umową</w:t>
      </w:r>
      <w:r w:rsidRPr="00020F6F">
        <w:rPr>
          <w:rFonts w:ascii="Times New Roman" w:eastAsia="Times New Roman" w:hAnsi="Times New Roman" w:cs="Times New Roman"/>
          <w:sz w:val="24"/>
          <w:szCs w:val="24"/>
          <w:lang w:eastAsia="pl-PL"/>
        </w:rPr>
        <w:t xml:space="preserve"> </w:t>
      </w:r>
      <w:r w:rsidRPr="00020F6F">
        <w:rPr>
          <w:rFonts w:ascii="Times New Roman" w:eastAsia="Calibri" w:hAnsi="Times New Roman" w:cs="Times New Roman"/>
          <w:sz w:val="24"/>
          <w:szCs w:val="24"/>
          <w:lang w:eastAsia="pl-PL"/>
        </w:rPr>
        <w:t>będą</w:t>
      </w:r>
      <w:r w:rsidRPr="00020F6F">
        <w:rPr>
          <w:rFonts w:ascii="Times New Roman" w:eastAsia="Times New Roman" w:hAnsi="Times New Roman" w:cs="Times New Roman"/>
          <w:sz w:val="24"/>
          <w:szCs w:val="24"/>
          <w:lang w:eastAsia="pl-PL"/>
        </w:rPr>
        <w:t xml:space="preserve"> </w:t>
      </w:r>
      <w:r w:rsidRPr="00020F6F">
        <w:rPr>
          <w:rFonts w:ascii="Times New Roman" w:eastAsia="Calibri" w:hAnsi="Times New Roman" w:cs="Times New Roman"/>
          <w:sz w:val="24"/>
          <w:szCs w:val="24"/>
          <w:lang w:eastAsia="pl-PL"/>
        </w:rPr>
        <w:t>sporządzane</w:t>
      </w:r>
      <w:r w:rsidRPr="00020F6F">
        <w:rPr>
          <w:rFonts w:ascii="Times New Roman" w:eastAsia="Times New Roman" w:hAnsi="Times New Roman" w:cs="Times New Roman"/>
          <w:sz w:val="24"/>
          <w:szCs w:val="24"/>
          <w:lang w:eastAsia="pl-PL"/>
        </w:rPr>
        <w:t xml:space="preserve"> </w:t>
      </w:r>
      <w:r w:rsidRPr="00020F6F">
        <w:rPr>
          <w:rFonts w:ascii="Times New Roman" w:eastAsia="Calibri" w:hAnsi="Times New Roman" w:cs="Times New Roman"/>
          <w:sz w:val="24"/>
          <w:szCs w:val="24"/>
          <w:lang w:eastAsia="pl-PL"/>
        </w:rPr>
        <w:t>na</w:t>
      </w:r>
      <w:r w:rsidRPr="00020F6F">
        <w:rPr>
          <w:rFonts w:ascii="Times New Roman" w:eastAsia="Times New Roman" w:hAnsi="Times New Roman" w:cs="Times New Roman"/>
          <w:sz w:val="24"/>
          <w:szCs w:val="24"/>
          <w:lang w:eastAsia="pl-PL"/>
        </w:rPr>
        <w:t xml:space="preserve"> </w:t>
      </w:r>
      <w:r w:rsidRPr="00020F6F">
        <w:rPr>
          <w:rFonts w:ascii="Times New Roman" w:eastAsia="Calibri" w:hAnsi="Times New Roman" w:cs="Times New Roman"/>
          <w:sz w:val="24"/>
          <w:szCs w:val="24"/>
          <w:lang w:eastAsia="pl-PL"/>
        </w:rPr>
        <w:t>piśmie</w:t>
      </w:r>
      <w:r w:rsidRPr="00020F6F">
        <w:rPr>
          <w:rFonts w:ascii="Times New Roman" w:eastAsia="Times New Roman" w:hAnsi="Times New Roman" w:cs="Times New Roman"/>
          <w:sz w:val="24"/>
          <w:szCs w:val="24"/>
          <w:lang w:eastAsia="pl-PL"/>
        </w:rPr>
        <w:t xml:space="preserve"> </w:t>
      </w:r>
      <w:r w:rsidRPr="00020F6F">
        <w:rPr>
          <w:rFonts w:ascii="Times New Roman" w:eastAsia="Calibri" w:hAnsi="Times New Roman" w:cs="Times New Roman"/>
          <w:sz w:val="24"/>
          <w:szCs w:val="24"/>
          <w:lang w:eastAsia="pl-PL"/>
        </w:rPr>
        <w:t>i</w:t>
      </w:r>
      <w:r w:rsidRPr="00020F6F">
        <w:rPr>
          <w:rFonts w:ascii="Times New Roman" w:eastAsia="Times New Roman" w:hAnsi="Times New Roman" w:cs="Times New Roman"/>
          <w:sz w:val="24"/>
          <w:szCs w:val="24"/>
          <w:lang w:eastAsia="pl-PL"/>
        </w:rPr>
        <w:t xml:space="preserve"> </w:t>
      </w:r>
      <w:r w:rsidRPr="00020F6F">
        <w:rPr>
          <w:rFonts w:ascii="Times New Roman" w:eastAsia="Calibri" w:hAnsi="Times New Roman" w:cs="Times New Roman"/>
          <w:sz w:val="24"/>
          <w:szCs w:val="24"/>
          <w:lang w:eastAsia="pl-PL"/>
        </w:rPr>
        <w:t>doręczane</w:t>
      </w:r>
      <w:r w:rsidRPr="00020F6F">
        <w:rPr>
          <w:rFonts w:ascii="Times New Roman" w:eastAsia="Times New Roman" w:hAnsi="Times New Roman" w:cs="Times New Roman"/>
          <w:sz w:val="24"/>
          <w:szCs w:val="24"/>
          <w:lang w:eastAsia="pl-PL"/>
        </w:rPr>
        <w:t xml:space="preserve"> </w:t>
      </w:r>
      <w:r w:rsidRPr="00020F6F">
        <w:rPr>
          <w:rFonts w:ascii="Times New Roman" w:eastAsia="Calibri" w:hAnsi="Times New Roman" w:cs="Times New Roman"/>
          <w:sz w:val="24"/>
          <w:szCs w:val="24"/>
          <w:lang w:eastAsia="pl-PL"/>
        </w:rPr>
        <w:t>drugiej</w:t>
      </w:r>
      <w:r w:rsidRPr="00020F6F">
        <w:rPr>
          <w:rFonts w:ascii="Times New Roman" w:eastAsia="Times New Roman" w:hAnsi="Times New Roman" w:cs="Times New Roman"/>
          <w:sz w:val="24"/>
          <w:szCs w:val="24"/>
          <w:lang w:eastAsia="pl-PL"/>
        </w:rPr>
        <w:t xml:space="preserve"> </w:t>
      </w:r>
      <w:r w:rsidRPr="00020F6F">
        <w:rPr>
          <w:rFonts w:ascii="Times New Roman" w:eastAsia="Calibri" w:hAnsi="Times New Roman" w:cs="Times New Roman"/>
          <w:sz w:val="24"/>
          <w:szCs w:val="24"/>
          <w:lang w:eastAsia="pl-PL"/>
        </w:rPr>
        <w:t>Stronie</w:t>
      </w:r>
      <w:r w:rsidRPr="00020F6F">
        <w:rPr>
          <w:rFonts w:ascii="Times New Roman" w:eastAsia="Times New Roman" w:hAnsi="Times New Roman" w:cs="Times New Roman"/>
          <w:sz w:val="24"/>
          <w:szCs w:val="24"/>
          <w:lang w:eastAsia="pl-PL"/>
        </w:rPr>
        <w:t xml:space="preserve"> </w:t>
      </w:r>
      <w:r w:rsidRPr="00020F6F">
        <w:rPr>
          <w:rFonts w:ascii="Times New Roman" w:eastAsia="Calibri" w:hAnsi="Times New Roman" w:cs="Times New Roman"/>
          <w:sz w:val="24"/>
          <w:szCs w:val="24"/>
          <w:lang w:eastAsia="pl-PL"/>
        </w:rPr>
        <w:t>na</w:t>
      </w:r>
      <w:r w:rsidRPr="00020F6F">
        <w:rPr>
          <w:rFonts w:ascii="Times New Roman" w:eastAsia="Times New Roman" w:hAnsi="Times New Roman" w:cs="Times New Roman"/>
          <w:sz w:val="24"/>
          <w:szCs w:val="24"/>
          <w:lang w:eastAsia="pl-PL"/>
        </w:rPr>
        <w:t xml:space="preserve"> </w:t>
      </w:r>
      <w:r w:rsidRPr="00020F6F">
        <w:rPr>
          <w:rFonts w:ascii="Times New Roman" w:eastAsia="Calibri" w:hAnsi="Times New Roman" w:cs="Times New Roman"/>
          <w:sz w:val="24"/>
          <w:szCs w:val="24"/>
          <w:lang w:eastAsia="pl-PL"/>
        </w:rPr>
        <w:t>adresy</w:t>
      </w:r>
      <w:r w:rsidRPr="00020F6F">
        <w:rPr>
          <w:rFonts w:ascii="Times New Roman" w:eastAsia="Times New Roman" w:hAnsi="Times New Roman" w:cs="Times New Roman"/>
          <w:sz w:val="24"/>
          <w:szCs w:val="24"/>
          <w:lang w:eastAsia="pl-PL"/>
        </w:rPr>
        <w:t xml:space="preserve"> </w:t>
      </w:r>
      <w:r w:rsidRPr="00020F6F">
        <w:rPr>
          <w:rFonts w:ascii="Times New Roman" w:eastAsia="Calibri" w:hAnsi="Times New Roman" w:cs="Times New Roman"/>
          <w:sz w:val="24"/>
          <w:szCs w:val="24"/>
          <w:lang w:eastAsia="pl-PL"/>
        </w:rPr>
        <w:t>wskazane</w:t>
      </w:r>
      <w:r w:rsidRPr="00020F6F">
        <w:rPr>
          <w:rFonts w:ascii="Times New Roman" w:eastAsia="Times New Roman" w:hAnsi="Times New Roman" w:cs="Times New Roman"/>
          <w:sz w:val="24"/>
          <w:szCs w:val="24"/>
          <w:lang w:eastAsia="pl-PL"/>
        </w:rPr>
        <w:t xml:space="preserve"> </w:t>
      </w:r>
      <w:r w:rsidRPr="00020F6F">
        <w:rPr>
          <w:rFonts w:ascii="Times New Roman" w:eastAsia="Calibri" w:hAnsi="Times New Roman" w:cs="Times New Roman"/>
          <w:sz w:val="24"/>
          <w:szCs w:val="24"/>
          <w:lang w:eastAsia="pl-PL"/>
        </w:rPr>
        <w:t>w</w:t>
      </w:r>
      <w:r w:rsidRPr="00020F6F">
        <w:rPr>
          <w:rFonts w:ascii="Times New Roman" w:eastAsia="Times New Roman" w:hAnsi="Times New Roman" w:cs="Times New Roman"/>
          <w:sz w:val="24"/>
          <w:szCs w:val="24"/>
          <w:lang w:eastAsia="pl-PL"/>
        </w:rPr>
        <w:t xml:space="preserve"> </w:t>
      </w:r>
      <w:r w:rsidRPr="00020F6F">
        <w:rPr>
          <w:rFonts w:ascii="Times New Roman" w:eastAsia="Calibri" w:hAnsi="Times New Roman" w:cs="Times New Roman"/>
          <w:sz w:val="24"/>
          <w:szCs w:val="24"/>
          <w:lang w:eastAsia="pl-PL"/>
        </w:rPr>
        <w:t>komparycji</w:t>
      </w:r>
      <w:r w:rsidRPr="00020F6F">
        <w:rPr>
          <w:rFonts w:ascii="Times New Roman" w:eastAsia="Times New Roman" w:hAnsi="Times New Roman" w:cs="Times New Roman"/>
          <w:sz w:val="24"/>
          <w:szCs w:val="24"/>
          <w:lang w:eastAsia="pl-PL"/>
        </w:rPr>
        <w:t xml:space="preserve"> </w:t>
      </w:r>
      <w:r w:rsidRPr="00020F6F">
        <w:rPr>
          <w:rFonts w:ascii="Times New Roman" w:eastAsia="Calibri" w:hAnsi="Times New Roman" w:cs="Times New Roman"/>
          <w:sz w:val="24"/>
          <w:szCs w:val="24"/>
          <w:lang w:eastAsia="pl-PL"/>
        </w:rPr>
        <w:t>Umowy</w:t>
      </w:r>
      <w:r w:rsidRPr="00020F6F">
        <w:rPr>
          <w:rFonts w:ascii="Times New Roman" w:eastAsia="Times New Roman" w:hAnsi="Times New Roman" w:cs="Times New Roman"/>
          <w:sz w:val="24"/>
          <w:szCs w:val="24"/>
          <w:lang w:eastAsia="pl-PL"/>
        </w:rPr>
        <w:t xml:space="preserve"> </w:t>
      </w:r>
      <w:r w:rsidRPr="00020F6F">
        <w:rPr>
          <w:rFonts w:ascii="Times New Roman" w:eastAsia="Calibri" w:hAnsi="Times New Roman" w:cs="Times New Roman"/>
          <w:sz w:val="24"/>
          <w:szCs w:val="24"/>
          <w:lang w:eastAsia="pl-PL"/>
        </w:rPr>
        <w:t>jedynie</w:t>
      </w:r>
      <w:r w:rsidRPr="00020F6F">
        <w:rPr>
          <w:rFonts w:ascii="Times New Roman" w:eastAsia="Times New Roman" w:hAnsi="Times New Roman" w:cs="Times New Roman"/>
          <w:sz w:val="24"/>
          <w:szCs w:val="24"/>
          <w:lang w:eastAsia="pl-PL"/>
        </w:rPr>
        <w:t xml:space="preserve"> </w:t>
      </w:r>
      <w:r w:rsidRPr="00020F6F">
        <w:rPr>
          <w:rFonts w:ascii="Times New Roman" w:eastAsia="Calibri" w:hAnsi="Times New Roman" w:cs="Times New Roman"/>
          <w:sz w:val="24"/>
          <w:szCs w:val="24"/>
          <w:lang w:eastAsia="pl-PL"/>
        </w:rPr>
        <w:t>listami</w:t>
      </w:r>
      <w:r w:rsidRPr="00020F6F">
        <w:rPr>
          <w:rFonts w:ascii="Times New Roman" w:eastAsia="Times New Roman" w:hAnsi="Times New Roman" w:cs="Times New Roman"/>
          <w:sz w:val="24"/>
          <w:szCs w:val="24"/>
          <w:lang w:eastAsia="pl-PL"/>
        </w:rPr>
        <w:t xml:space="preserve"> </w:t>
      </w:r>
      <w:r w:rsidRPr="00020F6F">
        <w:rPr>
          <w:rFonts w:ascii="Times New Roman" w:eastAsia="Calibri" w:hAnsi="Times New Roman" w:cs="Times New Roman"/>
          <w:sz w:val="24"/>
          <w:szCs w:val="24"/>
          <w:lang w:eastAsia="pl-PL"/>
        </w:rPr>
        <w:t>poleconymi</w:t>
      </w:r>
      <w:r w:rsidRPr="00020F6F">
        <w:rPr>
          <w:rFonts w:ascii="Times New Roman" w:eastAsia="Times New Roman" w:hAnsi="Times New Roman" w:cs="Times New Roman"/>
          <w:sz w:val="24"/>
          <w:szCs w:val="24"/>
          <w:lang w:eastAsia="pl-PL"/>
        </w:rPr>
        <w:t xml:space="preserve"> </w:t>
      </w:r>
      <w:r w:rsidRPr="00020F6F">
        <w:rPr>
          <w:rFonts w:ascii="Times New Roman" w:eastAsia="Calibri" w:hAnsi="Times New Roman" w:cs="Times New Roman"/>
          <w:sz w:val="24"/>
          <w:szCs w:val="24"/>
          <w:lang w:eastAsia="pl-PL"/>
        </w:rPr>
        <w:t>lub</w:t>
      </w:r>
      <w:r w:rsidRPr="00020F6F">
        <w:rPr>
          <w:rFonts w:ascii="Times New Roman" w:eastAsia="Times New Roman" w:hAnsi="Times New Roman" w:cs="Times New Roman"/>
          <w:sz w:val="24"/>
          <w:szCs w:val="24"/>
          <w:lang w:eastAsia="pl-PL"/>
        </w:rPr>
        <w:t xml:space="preserve"> </w:t>
      </w:r>
      <w:r w:rsidRPr="00020F6F">
        <w:rPr>
          <w:rFonts w:ascii="Times New Roman" w:eastAsia="Calibri" w:hAnsi="Times New Roman" w:cs="Times New Roman"/>
          <w:sz w:val="24"/>
          <w:szCs w:val="24"/>
          <w:lang w:eastAsia="pl-PL"/>
        </w:rPr>
        <w:t>pocztą</w:t>
      </w:r>
      <w:r w:rsidRPr="00020F6F">
        <w:rPr>
          <w:rFonts w:ascii="Times New Roman" w:eastAsia="Times New Roman" w:hAnsi="Times New Roman" w:cs="Times New Roman"/>
          <w:sz w:val="24"/>
          <w:szCs w:val="24"/>
          <w:lang w:eastAsia="pl-PL"/>
        </w:rPr>
        <w:t xml:space="preserve"> </w:t>
      </w:r>
      <w:r w:rsidRPr="00020F6F">
        <w:rPr>
          <w:rFonts w:ascii="Times New Roman" w:eastAsia="Calibri" w:hAnsi="Times New Roman" w:cs="Times New Roman"/>
          <w:sz w:val="24"/>
          <w:szCs w:val="24"/>
          <w:lang w:eastAsia="pl-PL"/>
        </w:rPr>
        <w:t>kurierską</w:t>
      </w:r>
      <w:r w:rsidRPr="00020F6F">
        <w:rPr>
          <w:rFonts w:ascii="Times New Roman" w:eastAsia="Times New Roman" w:hAnsi="Times New Roman" w:cs="Times New Roman"/>
          <w:sz w:val="24"/>
          <w:szCs w:val="24"/>
          <w:lang w:eastAsia="pl-PL"/>
        </w:rPr>
        <w:t xml:space="preserve"> </w:t>
      </w:r>
      <w:r w:rsidRPr="00020F6F">
        <w:rPr>
          <w:rFonts w:ascii="Times New Roman" w:eastAsia="Calibri" w:hAnsi="Times New Roman" w:cs="Times New Roman"/>
          <w:sz w:val="24"/>
          <w:szCs w:val="24"/>
          <w:lang w:eastAsia="pl-PL"/>
        </w:rPr>
        <w:t>lub</w:t>
      </w:r>
      <w:r w:rsidRPr="00020F6F">
        <w:rPr>
          <w:rFonts w:ascii="Times New Roman" w:eastAsia="Times New Roman" w:hAnsi="Times New Roman" w:cs="Times New Roman"/>
          <w:sz w:val="24"/>
          <w:szCs w:val="24"/>
          <w:lang w:eastAsia="pl-PL"/>
        </w:rPr>
        <w:t xml:space="preserve"> </w:t>
      </w:r>
      <w:r w:rsidRPr="00020F6F">
        <w:rPr>
          <w:rFonts w:ascii="Times New Roman" w:eastAsia="Calibri" w:hAnsi="Times New Roman" w:cs="Times New Roman"/>
          <w:sz w:val="24"/>
          <w:szCs w:val="24"/>
          <w:lang w:eastAsia="pl-PL"/>
        </w:rPr>
        <w:t>adresy</w:t>
      </w:r>
      <w:r w:rsidRPr="00020F6F">
        <w:rPr>
          <w:rFonts w:ascii="Times New Roman" w:eastAsia="Times New Roman" w:hAnsi="Times New Roman" w:cs="Times New Roman"/>
          <w:sz w:val="24"/>
          <w:szCs w:val="24"/>
          <w:lang w:eastAsia="pl-PL"/>
        </w:rPr>
        <w:t xml:space="preserve"> </w:t>
      </w:r>
      <w:r w:rsidRPr="00020F6F">
        <w:rPr>
          <w:rFonts w:ascii="Times New Roman" w:eastAsia="Calibri" w:hAnsi="Times New Roman" w:cs="Times New Roman"/>
          <w:sz w:val="24"/>
          <w:szCs w:val="24"/>
          <w:lang w:eastAsia="pl-PL"/>
        </w:rPr>
        <w:t>wskazane</w:t>
      </w:r>
      <w:r w:rsidRPr="00020F6F">
        <w:rPr>
          <w:rFonts w:ascii="Times New Roman" w:eastAsia="Times New Roman" w:hAnsi="Times New Roman" w:cs="Times New Roman"/>
          <w:sz w:val="24"/>
          <w:szCs w:val="24"/>
          <w:lang w:eastAsia="pl-PL"/>
        </w:rPr>
        <w:t xml:space="preserve"> </w:t>
      </w:r>
      <w:r w:rsidRPr="00020F6F">
        <w:rPr>
          <w:rFonts w:ascii="Times New Roman" w:eastAsia="Calibri" w:hAnsi="Times New Roman" w:cs="Times New Roman"/>
          <w:sz w:val="24"/>
          <w:szCs w:val="24"/>
          <w:lang w:eastAsia="pl-PL"/>
        </w:rPr>
        <w:t>przez</w:t>
      </w:r>
      <w:r w:rsidRPr="00020F6F">
        <w:rPr>
          <w:rFonts w:ascii="Times New Roman" w:eastAsia="Times New Roman" w:hAnsi="Times New Roman" w:cs="Times New Roman"/>
          <w:sz w:val="24"/>
          <w:szCs w:val="24"/>
          <w:lang w:eastAsia="pl-PL"/>
        </w:rPr>
        <w:t xml:space="preserve"> </w:t>
      </w:r>
      <w:r w:rsidRPr="00020F6F">
        <w:rPr>
          <w:rFonts w:ascii="Times New Roman" w:eastAsia="Calibri" w:hAnsi="Times New Roman" w:cs="Times New Roman"/>
          <w:sz w:val="24"/>
          <w:szCs w:val="24"/>
          <w:lang w:eastAsia="pl-PL"/>
        </w:rPr>
        <w:t>Strony</w:t>
      </w:r>
      <w:r w:rsidRPr="00020F6F">
        <w:rPr>
          <w:rFonts w:ascii="Times New Roman" w:eastAsia="Times New Roman" w:hAnsi="Times New Roman" w:cs="Times New Roman"/>
          <w:sz w:val="24"/>
          <w:szCs w:val="24"/>
          <w:lang w:eastAsia="pl-PL"/>
        </w:rPr>
        <w:t xml:space="preserve"> </w:t>
      </w:r>
      <w:r w:rsidRPr="00020F6F">
        <w:rPr>
          <w:rFonts w:ascii="Times New Roman" w:eastAsia="Calibri" w:hAnsi="Times New Roman" w:cs="Times New Roman"/>
          <w:sz w:val="24"/>
          <w:szCs w:val="24"/>
          <w:lang w:eastAsia="pl-PL"/>
        </w:rPr>
        <w:t>w</w:t>
      </w:r>
      <w:r w:rsidRPr="00020F6F">
        <w:rPr>
          <w:rFonts w:ascii="Times New Roman" w:eastAsia="Times New Roman" w:hAnsi="Times New Roman" w:cs="Times New Roman"/>
          <w:sz w:val="24"/>
          <w:szCs w:val="24"/>
          <w:lang w:eastAsia="pl-PL"/>
        </w:rPr>
        <w:t xml:space="preserve"> </w:t>
      </w:r>
      <w:r w:rsidRPr="00020F6F">
        <w:rPr>
          <w:rFonts w:ascii="Times New Roman" w:eastAsia="Calibri" w:hAnsi="Times New Roman" w:cs="Times New Roman"/>
          <w:sz w:val="24"/>
          <w:szCs w:val="24"/>
          <w:lang w:eastAsia="pl-PL"/>
        </w:rPr>
        <w:t>trakcie</w:t>
      </w:r>
      <w:r w:rsidRPr="00020F6F">
        <w:rPr>
          <w:rFonts w:ascii="Times New Roman" w:eastAsia="Times New Roman" w:hAnsi="Times New Roman" w:cs="Times New Roman"/>
          <w:sz w:val="24"/>
          <w:szCs w:val="24"/>
          <w:lang w:eastAsia="pl-PL"/>
        </w:rPr>
        <w:t xml:space="preserve"> </w:t>
      </w:r>
      <w:r w:rsidRPr="00020F6F">
        <w:rPr>
          <w:rFonts w:ascii="Times New Roman" w:eastAsia="Calibri" w:hAnsi="Times New Roman" w:cs="Times New Roman"/>
          <w:sz w:val="24"/>
          <w:szCs w:val="24"/>
          <w:lang w:eastAsia="pl-PL"/>
        </w:rPr>
        <w:t>trwania</w:t>
      </w:r>
      <w:r w:rsidRPr="00020F6F">
        <w:rPr>
          <w:rFonts w:ascii="Times New Roman" w:eastAsia="Times New Roman" w:hAnsi="Times New Roman" w:cs="Times New Roman"/>
          <w:sz w:val="24"/>
          <w:szCs w:val="24"/>
          <w:lang w:eastAsia="pl-PL"/>
        </w:rPr>
        <w:t xml:space="preserve"> </w:t>
      </w:r>
      <w:r w:rsidRPr="00020F6F">
        <w:rPr>
          <w:rFonts w:ascii="Times New Roman" w:eastAsia="Calibri" w:hAnsi="Times New Roman" w:cs="Times New Roman"/>
          <w:sz w:val="24"/>
          <w:szCs w:val="24"/>
          <w:lang w:eastAsia="pl-PL"/>
        </w:rPr>
        <w:t>niniejszej</w:t>
      </w:r>
      <w:r w:rsidRPr="00020F6F">
        <w:rPr>
          <w:rFonts w:ascii="Times New Roman" w:eastAsia="Times New Roman" w:hAnsi="Times New Roman" w:cs="Times New Roman"/>
          <w:sz w:val="24"/>
          <w:szCs w:val="24"/>
          <w:lang w:eastAsia="pl-PL"/>
        </w:rPr>
        <w:t xml:space="preserve"> </w:t>
      </w:r>
      <w:r w:rsidRPr="00020F6F">
        <w:rPr>
          <w:rFonts w:ascii="Times New Roman" w:eastAsia="Calibri" w:hAnsi="Times New Roman" w:cs="Times New Roman"/>
          <w:sz w:val="24"/>
          <w:szCs w:val="24"/>
          <w:lang w:eastAsia="pl-PL"/>
        </w:rPr>
        <w:t xml:space="preserve">Umowy, chyba, że umowa wprowadza wyjątek od tej zasady. </w:t>
      </w:r>
    </w:p>
    <w:p w:rsidR="00020F6F" w:rsidRPr="00020F6F" w:rsidRDefault="00020F6F" w:rsidP="00020F6F">
      <w:pPr>
        <w:numPr>
          <w:ilvl w:val="0"/>
          <w:numId w:val="5"/>
        </w:numPr>
        <w:suppressAutoHyphens/>
        <w:spacing w:after="0" w:line="240" w:lineRule="auto"/>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Zmiana</w:t>
      </w:r>
      <w:r w:rsidRPr="00020F6F">
        <w:rPr>
          <w:rFonts w:ascii="Times New Roman" w:eastAsia="Times New Roman" w:hAnsi="Times New Roman" w:cs="Times New Roman"/>
          <w:sz w:val="24"/>
          <w:szCs w:val="24"/>
          <w:lang w:eastAsia="pl-PL"/>
        </w:rPr>
        <w:t xml:space="preserve"> </w:t>
      </w:r>
      <w:r w:rsidRPr="00020F6F">
        <w:rPr>
          <w:rFonts w:ascii="Times New Roman" w:eastAsia="Calibri" w:hAnsi="Times New Roman" w:cs="Times New Roman"/>
          <w:sz w:val="24"/>
          <w:szCs w:val="24"/>
          <w:lang w:eastAsia="pl-PL"/>
        </w:rPr>
        <w:t>przez</w:t>
      </w:r>
      <w:r w:rsidRPr="00020F6F">
        <w:rPr>
          <w:rFonts w:ascii="Times New Roman" w:eastAsia="Times New Roman" w:hAnsi="Times New Roman" w:cs="Times New Roman"/>
          <w:sz w:val="24"/>
          <w:szCs w:val="24"/>
          <w:lang w:eastAsia="pl-PL"/>
        </w:rPr>
        <w:t xml:space="preserve"> </w:t>
      </w:r>
      <w:r w:rsidRPr="00020F6F">
        <w:rPr>
          <w:rFonts w:ascii="Times New Roman" w:eastAsia="Calibri" w:hAnsi="Times New Roman" w:cs="Times New Roman"/>
          <w:sz w:val="24"/>
          <w:szCs w:val="24"/>
          <w:lang w:eastAsia="pl-PL"/>
        </w:rPr>
        <w:t>Stronę</w:t>
      </w:r>
      <w:r w:rsidRPr="00020F6F">
        <w:rPr>
          <w:rFonts w:ascii="Times New Roman" w:eastAsia="Times New Roman" w:hAnsi="Times New Roman" w:cs="Times New Roman"/>
          <w:sz w:val="24"/>
          <w:szCs w:val="24"/>
          <w:lang w:eastAsia="pl-PL"/>
        </w:rPr>
        <w:t xml:space="preserve"> </w:t>
      </w:r>
      <w:r w:rsidRPr="00020F6F">
        <w:rPr>
          <w:rFonts w:ascii="Times New Roman" w:eastAsia="Calibri" w:hAnsi="Times New Roman" w:cs="Times New Roman"/>
          <w:sz w:val="24"/>
          <w:szCs w:val="24"/>
          <w:lang w:eastAsia="pl-PL"/>
        </w:rPr>
        <w:t>adresu</w:t>
      </w:r>
      <w:r w:rsidRPr="00020F6F">
        <w:rPr>
          <w:rFonts w:ascii="Times New Roman" w:eastAsia="Times New Roman" w:hAnsi="Times New Roman" w:cs="Times New Roman"/>
          <w:sz w:val="24"/>
          <w:szCs w:val="24"/>
          <w:lang w:eastAsia="pl-PL"/>
        </w:rPr>
        <w:t xml:space="preserve"> </w:t>
      </w:r>
      <w:r w:rsidRPr="00020F6F">
        <w:rPr>
          <w:rFonts w:ascii="Times New Roman" w:eastAsia="Calibri" w:hAnsi="Times New Roman" w:cs="Times New Roman"/>
          <w:sz w:val="24"/>
          <w:szCs w:val="24"/>
          <w:lang w:eastAsia="pl-PL"/>
        </w:rPr>
        <w:t>określonego</w:t>
      </w:r>
      <w:r w:rsidRPr="00020F6F">
        <w:rPr>
          <w:rFonts w:ascii="Times New Roman" w:eastAsia="Times New Roman" w:hAnsi="Times New Roman" w:cs="Times New Roman"/>
          <w:sz w:val="24"/>
          <w:szCs w:val="24"/>
          <w:lang w:eastAsia="pl-PL"/>
        </w:rPr>
        <w:t xml:space="preserve"> </w:t>
      </w:r>
      <w:r w:rsidRPr="00020F6F">
        <w:rPr>
          <w:rFonts w:ascii="Times New Roman" w:eastAsia="Calibri" w:hAnsi="Times New Roman" w:cs="Times New Roman"/>
          <w:sz w:val="24"/>
          <w:szCs w:val="24"/>
          <w:lang w:eastAsia="pl-PL"/>
        </w:rPr>
        <w:t>w</w:t>
      </w:r>
      <w:r w:rsidRPr="00020F6F">
        <w:rPr>
          <w:rFonts w:ascii="Times New Roman" w:eastAsia="Times New Roman" w:hAnsi="Times New Roman" w:cs="Times New Roman"/>
          <w:sz w:val="24"/>
          <w:szCs w:val="24"/>
          <w:lang w:eastAsia="pl-PL"/>
        </w:rPr>
        <w:t xml:space="preserve"> </w:t>
      </w:r>
      <w:r w:rsidRPr="00020F6F">
        <w:rPr>
          <w:rFonts w:ascii="Times New Roman" w:eastAsia="Calibri" w:hAnsi="Times New Roman" w:cs="Times New Roman"/>
          <w:sz w:val="24"/>
          <w:szCs w:val="24"/>
          <w:lang w:eastAsia="pl-PL"/>
        </w:rPr>
        <w:t>komparycji</w:t>
      </w:r>
      <w:r w:rsidRPr="00020F6F">
        <w:rPr>
          <w:rFonts w:ascii="Times New Roman" w:eastAsia="Times New Roman" w:hAnsi="Times New Roman" w:cs="Times New Roman"/>
          <w:sz w:val="24"/>
          <w:szCs w:val="24"/>
          <w:lang w:eastAsia="pl-PL"/>
        </w:rPr>
        <w:t xml:space="preserve"> </w:t>
      </w:r>
      <w:r w:rsidRPr="00020F6F">
        <w:rPr>
          <w:rFonts w:ascii="Times New Roman" w:eastAsia="Calibri" w:hAnsi="Times New Roman" w:cs="Times New Roman"/>
          <w:sz w:val="24"/>
          <w:szCs w:val="24"/>
          <w:lang w:eastAsia="pl-PL"/>
        </w:rPr>
        <w:t>Umowy</w:t>
      </w:r>
      <w:r w:rsidRPr="00020F6F">
        <w:rPr>
          <w:rFonts w:ascii="Times New Roman" w:eastAsia="Times New Roman" w:hAnsi="Times New Roman" w:cs="Times New Roman"/>
          <w:sz w:val="24"/>
          <w:szCs w:val="24"/>
          <w:lang w:eastAsia="pl-PL"/>
        </w:rPr>
        <w:t xml:space="preserve"> </w:t>
      </w:r>
      <w:r w:rsidRPr="00020F6F">
        <w:rPr>
          <w:rFonts w:ascii="Times New Roman" w:eastAsia="Calibri" w:hAnsi="Times New Roman" w:cs="Times New Roman"/>
          <w:sz w:val="24"/>
          <w:szCs w:val="24"/>
          <w:lang w:eastAsia="pl-PL"/>
        </w:rPr>
        <w:t>wiąże</w:t>
      </w:r>
      <w:r w:rsidRPr="00020F6F">
        <w:rPr>
          <w:rFonts w:ascii="Times New Roman" w:eastAsia="Times New Roman" w:hAnsi="Times New Roman" w:cs="Times New Roman"/>
          <w:sz w:val="24"/>
          <w:szCs w:val="24"/>
          <w:lang w:eastAsia="pl-PL"/>
        </w:rPr>
        <w:t xml:space="preserve"> </w:t>
      </w:r>
      <w:r w:rsidRPr="00020F6F">
        <w:rPr>
          <w:rFonts w:ascii="Times New Roman" w:eastAsia="Calibri" w:hAnsi="Times New Roman" w:cs="Times New Roman"/>
          <w:sz w:val="24"/>
          <w:szCs w:val="24"/>
          <w:lang w:eastAsia="pl-PL"/>
        </w:rPr>
        <w:t>drugą</w:t>
      </w:r>
      <w:r w:rsidRPr="00020F6F">
        <w:rPr>
          <w:rFonts w:ascii="Times New Roman" w:eastAsia="Times New Roman" w:hAnsi="Times New Roman" w:cs="Times New Roman"/>
          <w:sz w:val="24"/>
          <w:szCs w:val="24"/>
          <w:lang w:eastAsia="pl-PL"/>
        </w:rPr>
        <w:t xml:space="preserve"> </w:t>
      </w:r>
      <w:r w:rsidRPr="00020F6F">
        <w:rPr>
          <w:rFonts w:ascii="Times New Roman" w:eastAsia="Calibri" w:hAnsi="Times New Roman" w:cs="Times New Roman"/>
          <w:sz w:val="24"/>
          <w:szCs w:val="24"/>
          <w:lang w:eastAsia="pl-PL"/>
        </w:rPr>
        <w:t>Stronę,</w:t>
      </w:r>
      <w:r w:rsidRPr="00020F6F">
        <w:rPr>
          <w:rFonts w:ascii="Times New Roman" w:eastAsia="Times New Roman" w:hAnsi="Times New Roman" w:cs="Times New Roman"/>
          <w:sz w:val="24"/>
          <w:szCs w:val="24"/>
          <w:lang w:eastAsia="pl-PL"/>
        </w:rPr>
        <w:t xml:space="preserve"> </w:t>
      </w:r>
      <w:r w:rsidRPr="00020F6F">
        <w:rPr>
          <w:rFonts w:ascii="Times New Roman" w:eastAsia="Calibri" w:hAnsi="Times New Roman" w:cs="Times New Roman"/>
          <w:sz w:val="24"/>
          <w:szCs w:val="24"/>
          <w:lang w:eastAsia="pl-PL"/>
        </w:rPr>
        <w:t>poczynając</w:t>
      </w:r>
      <w:r w:rsidRPr="00020F6F">
        <w:rPr>
          <w:rFonts w:ascii="Times New Roman" w:eastAsia="Times New Roman" w:hAnsi="Times New Roman" w:cs="Times New Roman"/>
          <w:sz w:val="24"/>
          <w:szCs w:val="24"/>
          <w:lang w:eastAsia="pl-PL"/>
        </w:rPr>
        <w:t xml:space="preserve"> </w:t>
      </w:r>
      <w:r w:rsidRPr="00020F6F">
        <w:rPr>
          <w:rFonts w:ascii="Times New Roman" w:eastAsia="Calibri" w:hAnsi="Times New Roman" w:cs="Times New Roman"/>
          <w:sz w:val="24"/>
          <w:szCs w:val="24"/>
          <w:lang w:eastAsia="pl-PL"/>
        </w:rPr>
        <w:t>od</w:t>
      </w:r>
      <w:r w:rsidRPr="00020F6F">
        <w:rPr>
          <w:rFonts w:ascii="Times New Roman" w:eastAsia="Times New Roman" w:hAnsi="Times New Roman" w:cs="Times New Roman"/>
          <w:sz w:val="24"/>
          <w:szCs w:val="24"/>
          <w:lang w:eastAsia="pl-PL"/>
        </w:rPr>
        <w:t xml:space="preserve"> </w:t>
      </w:r>
      <w:r w:rsidRPr="00020F6F">
        <w:rPr>
          <w:rFonts w:ascii="Times New Roman" w:eastAsia="Calibri" w:hAnsi="Times New Roman" w:cs="Times New Roman"/>
          <w:sz w:val="24"/>
          <w:szCs w:val="24"/>
          <w:lang w:eastAsia="pl-PL"/>
        </w:rPr>
        <w:t>dnia</w:t>
      </w:r>
      <w:r w:rsidRPr="00020F6F">
        <w:rPr>
          <w:rFonts w:ascii="Times New Roman" w:eastAsia="Times New Roman" w:hAnsi="Times New Roman" w:cs="Times New Roman"/>
          <w:sz w:val="24"/>
          <w:szCs w:val="24"/>
          <w:lang w:eastAsia="pl-PL"/>
        </w:rPr>
        <w:t xml:space="preserve"> </w:t>
      </w:r>
      <w:r w:rsidRPr="00020F6F">
        <w:rPr>
          <w:rFonts w:ascii="Times New Roman" w:eastAsia="Calibri" w:hAnsi="Times New Roman" w:cs="Times New Roman"/>
          <w:sz w:val="24"/>
          <w:szCs w:val="24"/>
          <w:lang w:eastAsia="pl-PL"/>
        </w:rPr>
        <w:t>następnego</w:t>
      </w:r>
      <w:r w:rsidRPr="00020F6F">
        <w:rPr>
          <w:rFonts w:ascii="Times New Roman" w:eastAsia="Times New Roman" w:hAnsi="Times New Roman" w:cs="Times New Roman"/>
          <w:sz w:val="24"/>
          <w:szCs w:val="24"/>
          <w:lang w:eastAsia="pl-PL"/>
        </w:rPr>
        <w:t xml:space="preserve"> </w:t>
      </w:r>
      <w:r w:rsidRPr="00020F6F">
        <w:rPr>
          <w:rFonts w:ascii="Times New Roman" w:eastAsia="Calibri" w:hAnsi="Times New Roman" w:cs="Times New Roman"/>
          <w:sz w:val="24"/>
          <w:szCs w:val="24"/>
          <w:lang w:eastAsia="pl-PL"/>
        </w:rPr>
        <w:t>po</w:t>
      </w:r>
      <w:r w:rsidRPr="00020F6F">
        <w:rPr>
          <w:rFonts w:ascii="Times New Roman" w:eastAsia="Times New Roman" w:hAnsi="Times New Roman" w:cs="Times New Roman"/>
          <w:sz w:val="24"/>
          <w:szCs w:val="24"/>
          <w:lang w:eastAsia="pl-PL"/>
        </w:rPr>
        <w:t xml:space="preserve"> </w:t>
      </w:r>
      <w:r w:rsidRPr="00020F6F">
        <w:rPr>
          <w:rFonts w:ascii="Times New Roman" w:eastAsia="Calibri" w:hAnsi="Times New Roman" w:cs="Times New Roman"/>
          <w:sz w:val="24"/>
          <w:szCs w:val="24"/>
          <w:lang w:eastAsia="pl-PL"/>
        </w:rPr>
        <w:t>doręczeniu</w:t>
      </w:r>
      <w:r w:rsidRPr="00020F6F">
        <w:rPr>
          <w:rFonts w:ascii="Times New Roman" w:eastAsia="Times New Roman" w:hAnsi="Times New Roman" w:cs="Times New Roman"/>
          <w:sz w:val="24"/>
          <w:szCs w:val="24"/>
          <w:lang w:eastAsia="pl-PL"/>
        </w:rPr>
        <w:t xml:space="preserve"> </w:t>
      </w:r>
      <w:r w:rsidRPr="00020F6F">
        <w:rPr>
          <w:rFonts w:ascii="Times New Roman" w:eastAsia="Calibri" w:hAnsi="Times New Roman" w:cs="Times New Roman"/>
          <w:sz w:val="24"/>
          <w:szCs w:val="24"/>
          <w:lang w:eastAsia="pl-PL"/>
        </w:rPr>
        <w:t>jej</w:t>
      </w:r>
      <w:r w:rsidRPr="00020F6F">
        <w:rPr>
          <w:rFonts w:ascii="Times New Roman" w:eastAsia="Times New Roman" w:hAnsi="Times New Roman" w:cs="Times New Roman"/>
          <w:sz w:val="24"/>
          <w:szCs w:val="24"/>
          <w:lang w:eastAsia="pl-PL"/>
        </w:rPr>
        <w:t xml:space="preserve"> </w:t>
      </w:r>
      <w:r w:rsidRPr="00020F6F">
        <w:rPr>
          <w:rFonts w:ascii="Times New Roman" w:eastAsia="Calibri" w:hAnsi="Times New Roman" w:cs="Times New Roman"/>
          <w:sz w:val="24"/>
          <w:szCs w:val="24"/>
          <w:lang w:eastAsia="pl-PL"/>
        </w:rPr>
        <w:t>zawiadomienia</w:t>
      </w:r>
      <w:r w:rsidRPr="00020F6F">
        <w:rPr>
          <w:rFonts w:ascii="Times New Roman" w:eastAsia="Times New Roman" w:hAnsi="Times New Roman" w:cs="Times New Roman"/>
          <w:sz w:val="24"/>
          <w:szCs w:val="24"/>
          <w:lang w:eastAsia="pl-PL"/>
        </w:rPr>
        <w:t xml:space="preserve"> </w:t>
      </w:r>
      <w:r w:rsidRPr="00020F6F">
        <w:rPr>
          <w:rFonts w:ascii="Times New Roman" w:eastAsia="Calibri" w:hAnsi="Times New Roman" w:cs="Times New Roman"/>
          <w:sz w:val="24"/>
          <w:szCs w:val="24"/>
          <w:lang w:eastAsia="pl-PL"/>
        </w:rPr>
        <w:t>w</w:t>
      </w:r>
      <w:r w:rsidRPr="00020F6F">
        <w:rPr>
          <w:rFonts w:ascii="Times New Roman" w:eastAsia="Times New Roman" w:hAnsi="Times New Roman" w:cs="Times New Roman"/>
          <w:sz w:val="24"/>
          <w:szCs w:val="24"/>
          <w:lang w:eastAsia="pl-PL"/>
        </w:rPr>
        <w:t xml:space="preserve"> </w:t>
      </w:r>
      <w:r w:rsidRPr="00020F6F">
        <w:rPr>
          <w:rFonts w:ascii="Times New Roman" w:eastAsia="Calibri" w:hAnsi="Times New Roman" w:cs="Times New Roman"/>
          <w:sz w:val="24"/>
          <w:szCs w:val="24"/>
          <w:lang w:eastAsia="pl-PL"/>
        </w:rPr>
        <w:t>tej</w:t>
      </w:r>
      <w:r w:rsidRPr="00020F6F">
        <w:rPr>
          <w:rFonts w:ascii="Times New Roman" w:eastAsia="Times New Roman" w:hAnsi="Times New Roman" w:cs="Times New Roman"/>
          <w:sz w:val="24"/>
          <w:szCs w:val="24"/>
          <w:lang w:eastAsia="pl-PL"/>
        </w:rPr>
        <w:t xml:space="preserve"> </w:t>
      </w:r>
      <w:r w:rsidRPr="00020F6F">
        <w:rPr>
          <w:rFonts w:ascii="Times New Roman" w:eastAsia="Calibri" w:hAnsi="Times New Roman" w:cs="Times New Roman"/>
          <w:sz w:val="24"/>
          <w:szCs w:val="24"/>
          <w:lang w:eastAsia="pl-PL"/>
        </w:rPr>
        <w:t>sprawie.</w:t>
      </w:r>
    </w:p>
    <w:p w:rsidR="00020F6F" w:rsidRPr="00020F6F" w:rsidRDefault="00020F6F" w:rsidP="00020F6F">
      <w:pPr>
        <w:numPr>
          <w:ilvl w:val="0"/>
          <w:numId w:val="5"/>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Strony zobowiązują się do informowania o wszelkich zmianach adresu dla doręczeń w terminie 14 dni od zaistnienia zmiany.</w:t>
      </w:r>
    </w:p>
    <w:p w:rsidR="00020F6F" w:rsidRPr="00020F6F" w:rsidRDefault="00020F6F" w:rsidP="00020F6F">
      <w:pPr>
        <w:numPr>
          <w:ilvl w:val="0"/>
          <w:numId w:val="5"/>
        </w:numPr>
        <w:suppressAutoHyphens/>
        <w:spacing w:after="0" w:line="240" w:lineRule="auto"/>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W przypadku braku poinformowania o zmianach adresu strony ustalają, że dwukrotne awizowanie przesyłki rejestrowanej (pozostawienie zawiadomienia o przesyłce) doręczanej przez operatora pocztowego na poprzednio wskazany adres jest skutecznym złożeniem oświadczenia woli w rozumieniu art. 61 Kodeksu cywilnego i wywołuje skutki prawne pomiędzy stronami po upływie 14 dni od dnia złożenia pierwszego awizo.</w:t>
      </w:r>
    </w:p>
    <w:p w:rsidR="00020F6F" w:rsidRPr="00020F6F" w:rsidRDefault="00020F6F" w:rsidP="00020F6F">
      <w:pPr>
        <w:numPr>
          <w:ilvl w:val="0"/>
          <w:numId w:val="5"/>
        </w:numPr>
        <w:suppressAutoHyphens/>
        <w:spacing w:after="0" w:line="240" w:lineRule="auto"/>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 xml:space="preserve">Sposób doręczania korespondencji, określony w ust. 1 do 4 nie dotyczy pism składanych osobiście przez Wykonawcę w Sekretariacie Zamawiającego.  </w:t>
      </w:r>
    </w:p>
    <w:p w:rsidR="00020F6F" w:rsidRPr="00020F6F" w:rsidRDefault="00020F6F" w:rsidP="00020F6F">
      <w:pPr>
        <w:numPr>
          <w:ilvl w:val="0"/>
          <w:numId w:val="5"/>
        </w:numPr>
        <w:suppressAutoHyphens/>
        <w:spacing w:after="0" w:line="240" w:lineRule="auto"/>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Dopuszcza się możliwość prowadzenia w celach roboczych korespondencji w formie faksu lub drogą poczty elektronicznej, na adresy poczty elektronicznej i numery faksu wskazane przez strony, jeżeli niniejsza umowa nie zastrzega innej formy.</w:t>
      </w:r>
    </w:p>
    <w:p w:rsidR="00020F6F" w:rsidRPr="00020F6F" w:rsidRDefault="00020F6F" w:rsidP="00020F6F">
      <w:pPr>
        <w:suppressAutoHyphens/>
        <w:spacing w:after="0" w:line="240" w:lineRule="auto"/>
        <w:ind w:left="360"/>
        <w:jc w:val="both"/>
        <w:rPr>
          <w:rFonts w:ascii="Times New Roman" w:eastAsia="Calibri" w:hAnsi="Times New Roman" w:cs="Times New Roman"/>
          <w:color w:val="ED7D31" w:themeColor="accent2"/>
          <w:sz w:val="24"/>
          <w:szCs w:val="24"/>
          <w:lang w:eastAsia="pl-PL"/>
        </w:rPr>
      </w:pPr>
    </w:p>
    <w:p w:rsidR="00020F6F" w:rsidRPr="00020F6F" w:rsidRDefault="00020F6F" w:rsidP="00020F6F">
      <w:pPr>
        <w:suppressAutoHyphens/>
        <w:autoSpaceDE w:val="0"/>
        <w:autoSpaceDN w:val="0"/>
        <w:adjustRightInd w:val="0"/>
        <w:spacing w:after="0" w:line="240" w:lineRule="auto"/>
        <w:jc w:val="center"/>
        <w:rPr>
          <w:rFonts w:ascii="Times New Roman" w:eastAsia="Calibri" w:hAnsi="Times New Roman" w:cs="Times New Roman"/>
          <w:b/>
          <w:sz w:val="24"/>
          <w:szCs w:val="24"/>
          <w:lang w:eastAsia="pl-PL"/>
        </w:rPr>
      </w:pPr>
      <w:r w:rsidRPr="00020F6F">
        <w:rPr>
          <w:rFonts w:ascii="Times New Roman" w:eastAsia="Calibri" w:hAnsi="Times New Roman" w:cs="Times New Roman"/>
          <w:b/>
          <w:sz w:val="24"/>
          <w:szCs w:val="24"/>
          <w:lang w:eastAsia="pl-PL"/>
        </w:rPr>
        <w:lastRenderedPageBreak/>
        <w:t>§ 10</w:t>
      </w:r>
    </w:p>
    <w:p w:rsidR="00020F6F" w:rsidRPr="00020F6F" w:rsidRDefault="00020F6F" w:rsidP="00020F6F">
      <w:pPr>
        <w:numPr>
          <w:ilvl w:val="0"/>
          <w:numId w:val="8"/>
        </w:numPr>
        <w:tabs>
          <w:tab w:val="left" w:pos="717"/>
        </w:tabs>
        <w:spacing w:after="0" w:line="240" w:lineRule="auto"/>
        <w:contextualSpacing/>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Obowiązkiem Wykonawcy jest zachowanie w tajemnicy wszystkich okoliczności, o których Wykonawca dowiedział się w wyniku wykonywania umowy.</w:t>
      </w:r>
    </w:p>
    <w:p w:rsidR="00020F6F" w:rsidRPr="00020F6F" w:rsidRDefault="00020F6F" w:rsidP="00020F6F">
      <w:pPr>
        <w:numPr>
          <w:ilvl w:val="0"/>
          <w:numId w:val="8"/>
        </w:numPr>
        <w:tabs>
          <w:tab w:val="left" w:pos="717"/>
        </w:tabs>
        <w:spacing w:after="0" w:line="240" w:lineRule="auto"/>
        <w:contextualSpacing/>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Wykonawca zobowiązuje się w trakcie wykonywania umowy a także po ustaniu tego stosunku do zachowania w tajemnicy wszelkich poufnych informacji, o których dowiedział w związku z wykonywaniem powierzonych mu obowiązków. Dotyczy to w szczególności informacji, których ujawnienie mogłoby narazić Zamawiającego na negatywne skutki, w tym szkodę.</w:t>
      </w:r>
    </w:p>
    <w:p w:rsidR="00020F6F" w:rsidRPr="00020F6F" w:rsidRDefault="00020F6F" w:rsidP="00020F6F">
      <w:pPr>
        <w:numPr>
          <w:ilvl w:val="0"/>
          <w:numId w:val="8"/>
        </w:numPr>
        <w:tabs>
          <w:tab w:val="left" w:pos="720"/>
        </w:tabs>
        <w:suppressAutoHyphens/>
        <w:autoSpaceDE w:val="0"/>
        <w:spacing w:after="0" w:line="240" w:lineRule="auto"/>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Zamawiający wyraża zgodę na ujawnianie przez Wykonawcę wszelkim osobom trzecim faktu, że wykonał on na rzecz Zamawiającego niniejszą umowę, z zaznaczeniem, że Wykonawca nie może ujawnić żadnych innych okoliczności niż sam fakt wykonywania umowy. Po prawidłowym wykonaniu przedmiotu umowy przez Wykonawcę Zamawiający rozważy także wystawienie na rzecz Wykonawcy stosownych referencji.</w:t>
      </w:r>
    </w:p>
    <w:p w:rsidR="00020F6F" w:rsidRPr="00020F6F" w:rsidRDefault="00020F6F" w:rsidP="00020F6F">
      <w:pPr>
        <w:autoSpaceDE w:val="0"/>
        <w:autoSpaceDN w:val="0"/>
        <w:adjustRightInd w:val="0"/>
        <w:spacing w:after="0" w:line="240" w:lineRule="auto"/>
        <w:jc w:val="both"/>
        <w:rPr>
          <w:rFonts w:ascii="Times New Roman" w:eastAsia="Calibri" w:hAnsi="Times New Roman" w:cs="Times New Roman"/>
          <w:color w:val="ED7D31" w:themeColor="accent2"/>
          <w:sz w:val="24"/>
          <w:szCs w:val="24"/>
          <w:lang w:eastAsia="pl-PL"/>
        </w:rPr>
      </w:pPr>
    </w:p>
    <w:p w:rsidR="00020F6F" w:rsidRPr="00020F6F" w:rsidRDefault="00020F6F" w:rsidP="00020F6F">
      <w:pPr>
        <w:spacing w:after="0" w:line="240" w:lineRule="auto"/>
        <w:jc w:val="center"/>
        <w:rPr>
          <w:rFonts w:ascii="Times New Roman" w:eastAsia="Calibri" w:hAnsi="Times New Roman" w:cs="Times New Roman"/>
          <w:b/>
          <w:sz w:val="24"/>
          <w:szCs w:val="24"/>
          <w:lang w:eastAsia="pl-PL"/>
        </w:rPr>
      </w:pPr>
      <w:r w:rsidRPr="00020F6F">
        <w:rPr>
          <w:rFonts w:ascii="Times New Roman" w:eastAsia="Calibri" w:hAnsi="Times New Roman" w:cs="Times New Roman"/>
          <w:b/>
          <w:sz w:val="24"/>
          <w:szCs w:val="24"/>
          <w:lang w:eastAsia="pl-PL"/>
        </w:rPr>
        <w:t>§ 11</w:t>
      </w:r>
    </w:p>
    <w:p w:rsidR="00020F6F" w:rsidRPr="00020F6F" w:rsidRDefault="00020F6F" w:rsidP="00020F6F">
      <w:pPr>
        <w:numPr>
          <w:ilvl w:val="0"/>
          <w:numId w:val="9"/>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Do współpracy w sprawach związanych z wykonaniem umowy upoważnia się:</w:t>
      </w:r>
    </w:p>
    <w:p w:rsidR="00020F6F" w:rsidRPr="00020F6F" w:rsidRDefault="00020F6F" w:rsidP="00020F6F">
      <w:pPr>
        <w:numPr>
          <w:ilvl w:val="0"/>
          <w:numId w:val="10"/>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ze strony Zamawiającego:……………………..</w:t>
      </w:r>
    </w:p>
    <w:p w:rsidR="00020F6F" w:rsidRPr="00020F6F" w:rsidRDefault="00020F6F" w:rsidP="00020F6F">
      <w:pPr>
        <w:numPr>
          <w:ilvl w:val="0"/>
          <w:numId w:val="10"/>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ze strony Wykonawcy:……………………….</w:t>
      </w:r>
    </w:p>
    <w:p w:rsidR="00020F6F" w:rsidRPr="00020F6F" w:rsidRDefault="00020F6F" w:rsidP="00020F6F">
      <w:pPr>
        <w:numPr>
          <w:ilvl w:val="0"/>
          <w:numId w:val="7"/>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Zmiana osób o których mowa w ust. 1 nie stanowi zmiany treści umowy i nie wymaga aneksu do umowy.</w:t>
      </w:r>
    </w:p>
    <w:p w:rsidR="00020F6F" w:rsidRPr="00020F6F" w:rsidRDefault="00020F6F" w:rsidP="00020F6F">
      <w:pPr>
        <w:numPr>
          <w:ilvl w:val="0"/>
          <w:numId w:val="7"/>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Zmiana osób o których mowa w ust. 1 pkt 1) następuje poprzez pisemne powiadomienie drugiej strony.</w:t>
      </w:r>
    </w:p>
    <w:p w:rsidR="00020F6F" w:rsidRPr="00020F6F" w:rsidRDefault="00020F6F" w:rsidP="00020F6F">
      <w:pPr>
        <w:numPr>
          <w:ilvl w:val="0"/>
          <w:numId w:val="7"/>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Wykonawca nie może dokonywać zmiany osób wymienionych w ust. 1 pkt 2) bez uprzedniej pisemnej zgody Zamawiającego.</w:t>
      </w:r>
    </w:p>
    <w:p w:rsidR="00020F6F" w:rsidRPr="00020F6F" w:rsidRDefault="00020F6F" w:rsidP="00020F6F">
      <w:pPr>
        <w:spacing w:after="0" w:line="240" w:lineRule="auto"/>
        <w:jc w:val="center"/>
        <w:rPr>
          <w:rFonts w:ascii="Times New Roman" w:eastAsia="Calibri" w:hAnsi="Times New Roman" w:cs="Times New Roman"/>
          <w:b/>
          <w:color w:val="ED7D31" w:themeColor="accent2"/>
          <w:sz w:val="24"/>
          <w:szCs w:val="24"/>
          <w:lang w:eastAsia="pl-PL"/>
        </w:rPr>
      </w:pPr>
    </w:p>
    <w:p w:rsidR="00020F6F" w:rsidRPr="00020F6F" w:rsidRDefault="00020F6F" w:rsidP="00020F6F">
      <w:pPr>
        <w:spacing w:after="0" w:line="240" w:lineRule="auto"/>
        <w:jc w:val="center"/>
        <w:rPr>
          <w:rFonts w:ascii="Times New Roman" w:eastAsia="Calibri" w:hAnsi="Times New Roman" w:cs="Times New Roman"/>
          <w:b/>
          <w:sz w:val="24"/>
          <w:szCs w:val="24"/>
          <w:lang w:eastAsia="pl-PL"/>
        </w:rPr>
      </w:pPr>
      <w:r w:rsidRPr="00020F6F">
        <w:rPr>
          <w:rFonts w:ascii="Times New Roman" w:eastAsia="Calibri" w:hAnsi="Times New Roman" w:cs="Times New Roman"/>
          <w:b/>
          <w:sz w:val="24"/>
          <w:szCs w:val="24"/>
          <w:lang w:eastAsia="pl-PL"/>
        </w:rPr>
        <w:t>§ 12</w:t>
      </w:r>
    </w:p>
    <w:p w:rsidR="00020F6F" w:rsidRPr="00020F6F" w:rsidRDefault="00020F6F" w:rsidP="00020F6F">
      <w:pPr>
        <w:numPr>
          <w:ilvl w:val="0"/>
          <w:numId w:val="4"/>
        </w:numPr>
        <w:spacing w:after="0" w:line="240" w:lineRule="auto"/>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W sprawach nie uregulowanych niniejszą umową mają zastosowanie przepisy Kodeksu Cywilnego, Prawa zamówień publicznych oraz inne właściwe przepisy.</w:t>
      </w:r>
    </w:p>
    <w:p w:rsidR="00020F6F" w:rsidRPr="00020F6F" w:rsidRDefault="00020F6F" w:rsidP="00020F6F">
      <w:pPr>
        <w:numPr>
          <w:ilvl w:val="0"/>
          <w:numId w:val="4"/>
        </w:numPr>
        <w:spacing w:after="0" w:line="240" w:lineRule="auto"/>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Wszystkie ewentualne spory, jakie mogą powstać przy realizacji niniejszej umowy Strony rozstrzygać będą polubownie. W przypadku nie dojścia do porozumienia spory podlegają rozstrzyganiu przez sąd właściwy dla siedziby Zamawiającego.</w:t>
      </w:r>
    </w:p>
    <w:p w:rsidR="00020F6F" w:rsidRPr="00020F6F" w:rsidRDefault="00020F6F" w:rsidP="00020F6F">
      <w:pPr>
        <w:spacing w:after="0" w:line="240" w:lineRule="auto"/>
        <w:jc w:val="center"/>
        <w:rPr>
          <w:rFonts w:ascii="Times New Roman" w:eastAsia="Calibri" w:hAnsi="Times New Roman" w:cs="Times New Roman"/>
          <w:b/>
          <w:color w:val="ED7D31" w:themeColor="accent2"/>
          <w:sz w:val="24"/>
          <w:szCs w:val="24"/>
          <w:lang w:eastAsia="pl-PL"/>
        </w:rPr>
      </w:pPr>
    </w:p>
    <w:p w:rsidR="00020F6F" w:rsidRPr="00020F6F" w:rsidRDefault="00020F6F" w:rsidP="00020F6F">
      <w:pPr>
        <w:spacing w:after="0" w:line="240" w:lineRule="auto"/>
        <w:jc w:val="center"/>
        <w:rPr>
          <w:rFonts w:ascii="Times New Roman" w:eastAsia="Calibri" w:hAnsi="Times New Roman" w:cs="Times New Roman"/>
          <w:b/>
          <w:sz w:val="24"/>
          <w:szCs w:val="24"/>
          <w:lang w:eastAsia="pl-PL"/>
        </w:rPr>
      </w:pPr>
      <w:r w:rsidRPr="00020F6F">
        <w:rPr>
          <w:rFonts w:ascii="Times New Roman" w:eastAsia="Calibri" w:hAnsi="Times New Roman" w:cs="Times New Roman"/>
          <w:b/>
          <w:sz w:val="24"/>
          <w:szCs w:val="24"/>
          <w:lang w:eastAsia="pl-PL"/>
        </w:rPr>
        <w:t>§ 13</w:t>
      </w:r>
    </w:p>
    <w:p w:rsidR="00020F6F" w:rsidRPr="00020F6F" w:rsidRDefault="00020F6F" w:rsidP="00020F6F">
      <w:pPr>
        <w:numPr>
          <w:ilvl w:val="0"/>
          <w:numId w:val="6"/>
        </w:numPr>
        <w:spacing w:after="0" w:line="240" w:lineRule="auto"/>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Strony zgodnie ustalają, że Wykonawca nie może dokonać cesji jakichkolwiek praw lub obowiązków wynikających z tej umowy, chyba że Zamawiający wyrazi pisemną zgodę</w:t>
      </w:r>
    </w:p>
    <w:p w:rsidR="00020F6F" w:rsidRPr="00020F6F" w:rsidRDefault="00020F6F" w:rsidP="00020F6F">
      <w:pPr>
        <w:numPr>
          <w:ilvl w:val="0"/>
          <w:numId w:val="6"/>
        </w:numPr>
        <w:spacing w:after="0" w:line="240" w:lineRule="auto"/>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 xml:space="preserve">Wykonawca zobowiązuje się do przestrzegania zakazu cesji, o którym mowa w ust. 1. </w:t>
      </w:r>
    </w:p>
    <w:p w:rsidR="00020F6F" w:rsidRPr="00020F6F" w:rsidRDefault="00020F6F" w:rsidP="00020F6F">
      <w:pPr>
        <w:spacing w:after="0" w:line="240" w:lineRule="auto"/>
        <w:jc w:val="center"/>
        <w:rPr>
          <w:rFonts w:ascii="Times New Roman" w:eastAsia="Calibri" w:hAnsi="Times New Roman" w:cs="Times New Roman"/>
          <w:b/>
          <w:sz w:val="24"/>
          <w:szCs w:val="24"/>
          <w:lang w:eastAsia="pl-PL"/>
        </w:rPr>
      </w:pPr>
    </w:p>
    <w:p w:rsidR="00020F6F" w:rsidRPr="00020F6F" w:rsidRDefault="00020F6F" w:rsidP="00020F6F">
      <w:pPr>
        <w:spacing w:after="0" w:line="240" w:lineRule="auto"/>
        <w:jc w:val="center"/>
        <w:rPr>
          <w:rFonts w:ascii="Times New Roman" w:eastAsia="Calibri" w:hAnsi="Times New Roman" w:cs="Times New Roman"/>
          <w:b/>
          <w:sz w:val="24"/>
          <w:szCs w:val="24"/>
          <w:lang w:eastAsia="pl-PL"/>
        </w:rPr>
      </w:pPr>
      <w:r w:rsidRPr="00020F6F">
        <w:rPr>
          <w:rFonts w:ascii="Times New Roman" w:eastAsia="Calibri" w:hAnsi="Times New Roman" w:cs="Times New Roman"/>
          <w:b/>
          <w:sz w:val="24"/>
          <w:szCs w:val="24"/>
          <w:lang w:eastAsia="pl-PL"/>
        </w:rPr>
        <w:t>§ 14</w:t>
      </w:r>
    </w:p>
    <w:p w:rsidR="00020F6F" w:rsidRPr="00020F6F" w:rsidRDefault="00020F6F" w:rsidP="00020F6F">
      <w:pPr>
        <w:spacing w:after="0" w:line="240" w:lineRule="auto"/>
        <w:jc w:val="both"/>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Umowę sporządzono w 3 jednobrzmiących egzemplarzach: 2 egzemplarze dla Zamawiającego i 1 egzemplarz dla Wykonawcy.</w:t>
      </w:r>
    </w:p>
    <w:p w:rsidR="00020F6F" w:rsidRPr="00020F6F" w:rsidRDefault="00020F6F" w:rsidP="00020F6F">
      <w:pPr>
        <w:tabs>
          <w:tab w:val="left" w:pos="284"/>
          <w:tab w:val="left" w:pos="426"/>
        </w:tabs>
        <w:autoSpaceDE w:val="0"/>
        <w:autoSpaceDN w:val="0"/>
        <w:adjustRightInd w:val="0"/>
        <w:spacing w:after="0" w:line="240" w:lineRule="auto"/>
        <w:jc w:val="both"/>
        <w:rPr>
          <w:rFonts w:ascii="Times New Roman" w:hAnsi="Times New Roman" w:cs="Times New Roman"/>
          <w:color w:val="ED7D31" w:themeColor="accent2"/>
          <w:sz w:val="24"/>
          <w:szCs w:val="24"/>
        </w:rPr>
      </w:pPr>
    </w:p>
    <w:p w:rsidR="00020F6F" w:rsidRPr="00020F6F" w:rsidRDefault="00020F6F" w:rsidP="00020F6F">
      <w:pPr>
        <w:widowControl w:val="0"/>
        <w:autoSpaceDE w:val="0"/>
        <w:autoSpaceDN w:val="0"/>
        <w:adjustRightInd w:val="0"/>
        <w:spacing w:after="0" w:line="240" w:lineRule="auto"/>
        <w:jc w:val="center"/>
        <w:rPr>
          <w:rFonts w:ascii="Times New Roman" w:eastAsia="Calibri" w:hAnsi="Times New Roman" w:cs="Times New Roman"/>
          <w:b/>
          <w:bCs/>
          <w:color w:val="ED7D31" w:themeColor="accent2"/>
          <w:sz w:val="24"/>
          <w:szCs w:val="24"/>
          <w:lang w:eastAsia="pl-PL"/>
        </w:rPr>
      </w:pPr>
    </w:p>
    <w:p w:rsidR="00020F6F" w:rsidRPr="00020F6F" w:rsidRDefault="00020F6F" w:rsidP="00020F6F">
      <w:pPr>
        <w:widowControl w:val="0"/>
        <w:autoSpaceDE w:val="0"/>
        <w:autoSpaceDN w:val="0"/>
        <w:adjustRightInd w:val="0"/>
        <w:spacing w:after="0" w:line="240" w:lineRule="auto"/>
        <w:ind w:firstLine="708"/>
        <w:jc w:val="both"/>
        <w:rPr>
          <w:rFonts w:ascii="Times New Roman" w:eastAsia="Calibri" w:hAnsi="Times New Roman" w:cs="Times New Roman"/>
          <w:b/>
          <w:bCs/>
          <w:sz w:val="24"/>
          <w:szCs w:val="24"/>
          <w:lang w:eastAsia="pl-PL"/>
        </w:rPr>
      </w:pPr>
      <w:r w:rsidRPr="00020F6F">
        <w:rPr>
          <w:rFonts w:ascii="Times New Roman" w:eastAsia="Calibri" w:hAnsi="Times New Roman" w:cs="Times New Roman"/>
          <w:b/>
          <w:bCs/>
          <w:sz w:val="24"/>
          <w:szCs w:val="24"/>
          <w:lang w:eastAsia="pl-PL"/>
        </w:rPr>
        <w:t xml:space="preserve">ZAMAWIAJĄCY:                               </w:t>
      </w:r>
      <w:r w:rsidRPr="00020F6F">
        <w:rPr>
          <w:rFonts w:ascii="Times New Roman" w:eastAsia="Calibri" w:hAnsi="Times New Roman" w:cs="Times New Roman"/>
          <w:b/>
          <w:bCs/>
          <w:sz w:val="24"/>
          <w:szCs w:val="24"/>
          <w:lang w:eastAsia="pl-PL"/>
        </w:rPr>
        <w:tab/>
        <w:t xml:space="preserve">                           WYKONAWCA:</w:t>
      </w:r>
    </w:p>
    <w:p w:rsidR="00020F6F" w:rsidRPr="00020F6F" w:rsidRDefault="00020F6F" w:rsidP="00020F6F">
      <w:pPr>
        <w:widowControl w:val="0"/>
        <w:autoSpaceDE w:val="0"/>
        <w:autoSpaceDN w:val="0"/>
        <w:adjustRightInd w:val="0"/>
        <w:spacing w:after="0" w:line="240" w:lineRule="auto"/>
        <w:ind w:firstLine="708"/>
        <w:jc w:val="both"/>
        <w:rPr>
          <w:rFonts w:ascii="Times New Roman" w:eastAsia="Calibri" w:hAnsi="Times New Roman" w:cs="Times New Roman"/>
          <w:b/>
          <w:bCs/>
          <w:sz w:val="24"/>
          <w:szCs w:val="24"/>
          <w:lang w:eastAsia="pl-PL"/>
        </w:rPr>
      </w:pPr>
    </w:p>
    <w:p w:rsidR="00020F6F" w:rsidRPr="00020F6F" w:rsidRDefault="00020F6F" w:rsidP="00020F6F">
      <w:pPr>
        <w:widowControl w:val="0"/>
        <w:autoSpaceDE w:val="0"/>
        <w:autoSpaceDN w:val="0"/>
        <w:adjustRightInd w:val="0"/>
        <w:spacing w:after="0" w:line="240" w:lineRule="auto"/>
        <w:ind w:firstLine="708"/>
        <w:jc w:val="both"/>
        <w:rPr>
          <w:rFonts w:ascii="Times New Roman" w:eastAsia="Calibri" w:hAnsi="Times New Roman" w:cs="Times New Roman"/>
          <w:b/>
          <w:bCs/>
          <w:sz w:val="24"/>
          <w:szCs w:val="24"/>
          <w:lang w:eastAsia="pl-PL"/>
        </w:rPr>
      </w:pPr>
    </w:p>
    <w:p w:rsidR="00020F6F" w:rsidRPr="00020F6F" w:rsidRDefault="00020F6F" w:rsidP="00020F6F">
      <w:pPr>
        <w:widowControl w:val="0"/>
        <w:autoSpaceDE w:val="0"/>
        <w:autoSpaceDN w:val="0"/>
        <w:adjustRightInd w:val="0"/>
        <w:spacing w:after="0" w:line="240" w:lineRule="auto"/>
        <w:ind w:firstLine="708"/>
        <w:jc w:val="both"/>
        <w:rPr>
          <w:rFonts w:ascii="Times New Roman" w:eastAsia="Calibri" w:hAnsi="Times New Roman" w:cs="Times New Roman"/>
          <w:b/>
          <w:bCs/>
          <w:sz w:val="24"/>
          <w:szCs w:val="24"/>
          <w:lang w:eastAsia="pl-PL"/>
        </w:rPr>
      </w:pPr>
    </w:p>
    <w:p w:rsidR="00020F6F" w:rsidRPr="00020F6F" w:rsidRDefault="00020F6F" w:rsidP="00020F6F">
      <w:pPr>
        <w:widowControl w:val="0"/>
        <w:autoSpaceDE w:val="0"/>
        <w:autoSpaceDN w:val="0"/>
        <w:adjustRightInd w:val="0"/>
        <w:spacing w:after="0" w:line="240" w:lineRule="auto"/>
        <w:jc w:val="both"/>
        <w:rPr>
          <w:rFonts w:ascii="Times New Roman" w:eastAsia="Calibri" w:hAnsi="Times New Roman" w:cs="Times New Roman"/>
          <w:b/>
          <w:bCs/>
          <w:sz w:val="24"/>
          <w:szCs w:val="24"/>
          <w:lang w:eastAsia="pl-PL"/>
        </w:rPr>
      </w:pPr>
    </w:p>
    <w:p w:rsidR="00020F6F" w:rsidRPr="00020F6F" w:rsidRDefault="00020F6F" w:rsidP="00020F6F">
      <w:pPr>
        <w:widowControl w:val="0"/>
        <w:autoSpaceDE w:val="0"/>
        <w:autoSpaceDN w:val="0"/>
        <w:adjustRightInd w:val="0"/>
        <w:spacing w:after="0" w:line="240" w:lineRule="auto"/>
        <w:rPr>
          <w:rFonts w:ascii="Times New Roman" w:eastAsia="Calibri" w:hAnsi="Times New Roman" w:cs="Times New Roman"/>
          <w:sz w:val="24"/>
          <w:szCs w:val="24"/>
          <w:lang w:eastAsia="pl-PL"/>
        </w:rPr>
      </w:pPr>
      <w:r w:rsidRPr="00020F6F">
        <w:rPr>
          <w:rFonts w:ascii="Times New Roman" w:eastAsia="Calibri" w:hAnsi="Times New Roman" w:cs="Times New Roman"/>
          <w:sz w:val="24"/>
          <w:szCs w:val="24"/>
          <w:lang w:eastAsia="pl-PL"/>
        </w:rPr>
        <w:t>Sławków  …………….….. 201… r.</w:t>
      </w:r>
    </w:p>
    <w:p w:rsidR="00020F6F" w:rsidRPr="00020F6F" w:rsidRDefault="00020F6F" w:rsidP="00020F6F"/>
    <w:p w:rsidR="00020F6F" w:rsidRDefault="00020F6F"/>
    <w:sectPr w:rsidR="00020F6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7E8" w:rsidRDefault="00B177E8" w:rsidP="00020F6F">
      <w:pPr>
        <w:spacing w:after="0" w:line="240" w:lineRule="auto"/>
      </w:pPr>
      <w:r>
        <w:separator/>
      </w:r>
    </w:p>
  </w:endnote>
  <w:endnote w:type="continuationSeparator" w:id="0">
    <w:p w:rsidR="00B177E8" w:rsidRDefault="00B177E8" w:rsidP="0002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BookAntiqua">
    <w:charset w:val="00"/>
    <w:family w:val="roman"/>
    <w:pitch w:val="default"/>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312607"/>
      <w:docPartObj>
        <w:docPartGallery w:val="Page Numbers (Bottom of Page)"/>
        <w:docPartUnique/>
      </w:docPartObj>
    </w:sdtPr>
    <w:sdtContent>
      <w:p w:rsidR="00341D84" w:rsidRDefault="00341D84">
        <w:pPr>
          <w:pStyle w:val="Stopka"/>
          <w:jc w:val="center"/>
        </w:pPr>
        <w:r>
          <w:fldChar w:fldCharType="begin"/>
        </w:r>
        <w:r>
          <w:instrText>PAGE   \* MERGEFORMAT</w:instrText>
        </w:r>
        <w:r>
          <w:fldChar w:fldCharType="separate"/>
        </w:r>
        <w:r>
          <w:rPr>
            <w:noProof/>
          </w:rPr>
          <w:t>10</w:t>
        </w:r>
        <w:r>
          <w:fldChar w:fldCharType="end"/>
        </w:r>
      </w:p>
    </w:sdtContent>
  </w:sdt>
  <w:p w:rsidR="00341D84" w:rsidRDefault="00341D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7E8" w:rsidRDefault="00B177E8" w:rsidP="00020F6F">
      <w:pPr>
        <w:spacing w:after="0" w:line="240" w:lineRule="auto"/>
      </w:pPr>
      <w:r>
        <w:separator/>
      </w:r>
    </w:p>
  </w:footnote>
  <w:footnote w:type="continuationSeparator" w:id="0">
    <w:p w:rsidR="00B177E8" w:rsidRDefault="00B177E8" w:rsidP="00020F6F">
      <w:pPr>
        <w:spacing w:after="0" w:line="240" w:lineRule="auto"/>
      </w:pPr>
      <w:r>
        <w:continuationSeparator/>
      </w:r>
    </w:p>
  </w:footnote>
  <w:footnote w:id="1">
    <w:p w:rsidR="00020F6F" w:rsidRDefault="00020F6F" w:rsidP="00020F6F">
      <w:pPr>
        <w:pStyle w:val="Tekstprzypisudolnego"/>
        <w:jc w:val="both"/>
      </w:pPr>
      <w:r>
        <w:rPr>
          <w:rStyle w:val="Odwoanieprzypisudolnego"/>
        </w:rPr>
        <w:footnoteRef/>
      </w:r>
      <w:r>
        <w:t xml:space="preserve"> Do wypełnienia </w:t>
      </w:r>
      <w:r>
        <w:rPr>
          <w:rFonts w:eastAsia="Times New Roman" w:cs="Times New Roman"/>
        </w:rPr>
        <w:t>odpowiednio nazwą części zamówienia/zamówień, na którą/które Wykonawca złożył najkorzystniejszą ofertę</w:t>
      </w:r>
    </w:p>
  </w:footnote>
  <w:footnote w:id="2">
    <w:p w:rsidR="00020F6F" w:rsidRDefault="00020F6F" w:rsidP="00020F6F">
      <w:pPr>
        <w:pStyle w:val="Tekstprzypisudolnego"/>
        <w:jc w:val="both"/>
      </w:pPr>
      <w:r>
        <w:rPr>
          <w:rStyle w:val="Odwoanieprzypisudolnego"/>
        </w:rPr>
        <w:footnoteRef/>
      </w:r>
      <w:r>
        <w:t xml:space="preserve"> Do wypełnienia </w:t>
      </w:r>
      <w:r>
        <w:rPr>
          <w:rFonts w:eastAsia="Times New Roman" w:cs="Times New Roman"/>
        </w:rPr>
        <w:t>odpowiednio przebiegiem trasy dla części zamówienia/zamówień, na którą/które Wykonawca złożył najkorzystniejszą ofertę – z opisu przedmiotu zamówienia</w:t>
      </w:r>
    </w:p>
    <w:p w:rsidR="00020F6F" w:rsidRDefault="00020F6F" w:rsidP="00020F6F">
      <w:pPr>
        <w:pStyle w:val="Tekstprzypisudolnego"/>
      </w:pPr>
    </w:p>
  </w:footnote>
  <w:footnote w:id="3">
    <w:p w:rsidR="00020F6F" w:rsidRPr="002848E8" w:rsidRDefault="00020F6F" w:rsidP="00020F6F">
      <w:pPr>
        <w:widowControl w:val="0"/>
        <w:autoSpaceDE w:val="0"/>
        <w:autoSpaceDN w:val="0"/>
        <w:adjustRightInd w:val="0"/>
        <w:spacing w:after="0" w:line="240" w:lineRule="auto"/>
        <w:jc w:val="both"/>
        <w:rPr>
          <w:rFonts w:cs="Times New Roman"/>
          <w:b/>
          <w:color w:val="FF0000"/>
          <w:sz w:val="20"/>
          <w:szCs w:val="20"/>
        </w:rPr>
      </w:pPr>
      <w:r w:rsidRPr="002848E8">
        <w:rPr>
          <w:rStyle w:val="Odwoanieprzypisudolnego"/>
          <w:rFonts w:cs="Times New Roman"/>
        </w:rPr>
        <w:footnoteRef/>
      </w:r>
      <w:r w:rsidRPr="002848E8">
        <w:rPr>
          <w:rFonts w:cs="Times New Roman"/>
          <w:sz w:val="20"/>
          <w:szCs w:val="20"/>
        </w:rPr>
        <w:t xml:space="preserve"> Do wypełnienia </w:t>
      </w:r>
      <w:r w:rsidRPr="002848E8">
        <w:rPr>
          <w:rFonts w:eastAsia="Times New Roman" w:cs="Times New Roman"/>
          <w:sz w:val="20"/>
          <w:szCs w:val="20"/>
        </w:rPr>
        <w:t>liczbą dni odpowiednią dla części zamówienia, na którą Wykonawca złożył najkorzystniejszą ofertę</w:t>
      </w:r>
      <w:r w:rsidRPr="002848E8">
        <w:rPr>
          <w:rFonts w:cs="Times New Roman"/>
          <w:sz w:val="20"/>
          <w:szCs w:val="20"/>
        </w:rPr>
        <w:t xml:space="preserve"> - dla części nr 1 - </w:t>
      </w:r>
      <w:r w:rsidRPr="002848E8">
        <w:rPr>
          <w:rFonts w:cs="Times New Roman"/>
          <w:b/>
          <w:sz w:val="20"/>
          <w:szCs w:val="20"/>
        </w:rPr>
        <w:t xml:space="preserve">192, </w:t>
      </w:r>
      <w:r w:rsidRPr="002848E8">
        <w:rPr>
          <w:rFonts w:cs="Times New Roman"/>
          <w:sz w:val="20"/>
          <w:szCs w:val="20"/>
        </w:rPr>
        <w:t xml:space="preserve">dla części nr 2 </w:t>
      </w:r>
      <w:r>
        <w:rPr>
          <w:rFonts w:cs="Times New Roman"/>
          <w:sz w:val="20"/>
          <w:szCs w:val="20"/>
        </w:rPr>
        <w:t>–</w:t>
      </w:r>
      <w:r w:rsidRPr="002848E8">
        <w:rPr>
          <w:rFonts w:cs="Times New Roman"/>
          <w:sz w:val="20"/>
          <w:szCs w:val="20"/>
        </w:rPr>
        <w:t xml:space="preserve"> </w:t>
      </w:r>
      <w:r w:rsidRPr="002848E8">
        <w:rPr>
          <w:rFonts w:cs="Times New Roman"/>
          <w:b/>
          <w:sz w:val="20"/>
          <w:szCs w:val="20"/>
        </w:rPr>
        <w:t>213</w:t>
      </w:r>
      <w:r>
        <w:rPr>
          <w:rFonts w:cs="Times New Roman"/>
          <w:b/>
          <w:sz w:val="20"/>
          <w:szCs w:val="20"/>
        </w:rPr>
        <w:t xml:space="preserve">, wpisane zostaną obie wartości w przypadku zawierania umowy z jednym wykonawcą, który złoży najkorzystniejszą ofertę dla obu części zamówienia. </w:t>
      </w:r>
    </w:p>
    <w:p w:rsidR="00020F6F" w:rsidRDefault="00020F6F" w:rsidP="00020F6F">
      <w:pPr>
        <w:pStyle w:val="Tekstprzypisudolnego"/>
      </w:pPr>
    </w:p>
  </w:footnote>
  <w:footnote w:id="4">
    <w:p w:rsidR="00020F6F" w:rsidRDefault="00020F6F" w:rsidP="00020F6F">
      <w:pPr>
        <w:pStyle w:val="Tekstprzypisudolnego"/>
        <w:rPr>
          <w:rFonts w:ascii="Calibri" w:hAnsi="Calibri" w:cs="Times New Roman"/>
        </w:rPr>
      </w:pPr>
      <w:r>
        <w:rPr>
          <w:rStyle w:val="Odwoanieprzypisudolnego"/>
        </w:rPr>
        <w:footnoteRef/>
      </w:r>
      <w:r>
        <w:t xml:space="preserve"> </w:t>
      </w:r>
      <w:r>
        <w:rPr>
          <w:szCs w:val="24"/>
        </w:rPr>
        <w:t>w rozumieniu przepisów ustawy z dnia 26 czerwca 1974 r.- Kodeks pracy (</w:t>
      </w:r>
      <w:proofErr w:type="spellStart"/>
      <w:r>
        <w:rPr>
          <w:szCs w:val="24"/>
        </w:rPr>
        <w:t>Dz.U</w:t>
      </w:r>
      <w:proofErr w:type="spellEnd"/>
      <w:r>
        <w:rPr>
          <w:szCs w:val="24"/>
        </w:rPr>
        <w:t xml:space="preserve">. z 2014 r., poz. 1502 z </w:t>
      </w:r>
      <w:proofErr w:type="spellStart"/>
      <w:r>
        <w:rPr>
          <w:szCs w:val="24"/>
        </w:rPr>
        <w:t>późn</w:t>
      </w:r>
      <w:proofErr w:type="spellEnd"/>
      <w:r>
        <w:rPr>
          <w:szCs w:val="24"/>
        </w:rPr>
        <w:t>. zm.).</w:t>
      </w:r>
    </w:p>
  </w:footnote>
  <w:footnote w:id="5">
    <w:p w:rsidR="00020F6F" w:rsidRDefault="00020F6F" w:rsidP="00020F6F">
      <w:pPr>
        <w:pStyle w:val="Tekstprzypisudolnego"/>
      </w:pPr>
      <w:r>
        <w:rPr>
          <w:rStyle w:val="Odwoanieprzypisudolnego"/>
        </w:rPr>
        <w:footnoteRef/>
      </w:r>
      <w:r>
        <w:t xml:space="preserve"> Wypełnienie zgodnie z ofertą wykonawcy</w:t>
      </w:r>
    </w:p>
  </w:footnote>
  <w:footnote w:id="6">
    <w:p w:rsidR="00020F6F" w:rsidRPr="00EC06E6" w:rsidRDefault="00020F6F" w:rsidP="00020F6F">
      <w:pPr>
        <w:pStyle w:val="Tekstprzypisudolnego"/>
        <w:jc w:val="both"/>
      </w:pPr>
      <w:r w:rsidRPr="00EC06E6">
        <w:rPr>
          <w:rStyle w:val="Odwoanieprzypisudolnego"/>
        </w:rPr>
        <w:footnoteRef/>
      </w:r>
      <w:r w:rsidRPr="00EC06E6">
        <w:t xml:space="preserve"> Nazwa części zamówienia</w:t>
      </w:r>
    </w:p>
  </w:footnote>
  <w:footnote w:id="7">
    <w:p w:rsidR="00020F6F" w:rsidRDefault="00020F6F" w:rsidP="00020F6F">
      <w:pPr>
        <w:pStyle w:val="Tekstprzypisudolnego"/>
        <w:jc w:val="both"/>
      </w:pPr>
      <w:r w:rsidRPr="00EC06E6">
        <w:rPr>
          <w:rStyle w:val="Odwoanieprzypisudolnego"/>
        </w:rPr>
        <w:footnoteRef/>
      </w:r>
      <w:r w:rsidRPr="00EC06E6">
        <w:t xml:space="preserve"> Wskazanie </w:t>
      </w:r>
      <w:r w:rsidRPr="00EC06E6">
        <w:rPr>
          <w:rFonts w:cs="Times New Roman"/>
          <w:szCs w:val="24"/>
        </w:rPr>
        <w:t xml:space="preserve">dziennej ceny ryczałtowej z oferty, odpowiedniej </w:t>
      </w:r>
      <w:r w:rsidRPr="00EC06E6">
        <w:rPr>
          <w:rFonts w:eastAsia="Times New Roman" w:cs="Times New Roman"/>
        </w:rPr>
        <w:t>dla części zamówienia, na którą Wykonawca złożył najkorzystniejszą ofertę</w:t>
      </w:r>
      <w:r>
        <w:rPr>
          <w:rFonts w:eastAsia="Times New Roman" w:cs="Times New Roman"/>
        </w:rPr>
        <w:t>, w tym dla obu części</w:t>
      </w:r>
    </w:p>
  </w:footnote>
  <w:footnote w:id="8">
    <w:p w:rsidR="00020F6F" w:rsidRDefault="00020F6F" w:rsidP="00020F6F">
      <w:pPr>
        <w:pStyle w:val="Tekstprzypisudolnego"/>
      </w:pPr>
      <w:r>
        <w:rPr>
          <w:rStyle w:val="Odwoanieprzypisudolnego"/>
        </w:rPr>
        <w:footnoteRef/>
      </w:r>
      <w:r>
        <w:t xml:space="preserve"> Zgodnie z oferta wykonawcy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5"/>
    <w:multiLevelType w:val="singleLevel"/>
    <w:tmpl w:val="00000015"/>
    <w:name w:val="WW8Num45"/>
    <w:lvl w:ilvl="0">
      <w:start w:val="1"/>
      <w:numFmt w:val="decimal"/>
      <w:lvlText w:val="%1."/>
      <w:lvlJc w:val="left"/>
      <w:pPr>
        <w:tabs>
          <w:tab w:val="num" w:pos="0"/>
        </w:tabs>
        <w:ind w:left="360" w:hanging="360"/>
      </w:pPr>
      <w:rPr>
        <w:rFonts w:cs="Arial"/>
        <w:color w:val="000000"/>
      </w:rPr>
    </w:lvl>
  </w:abstractNum>
  <w:abstractNum w:abstractNumId="1">
    <w:nsid w:val="018863E0"/>
    <w:multiLevelType w:val="hybridMultilevel"/>
    <w:tmpl w:val="83C81372"/>
    <w:lvl w:ilvl="0" w:tplc="DD50EA66">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461623"/>
    <w:multiLevelType w:val="hybridMultilevel"/>
    <w:tmpl w:val="C3145002"/>
    <w:lvl w:ilvl="0" w:tplc="BC5E17EA">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414F5E"/>
    <w:multiLevelType w:val="hybridMultilevel"/>
    <w:tmpl w:val="4E6C1E6C"/>
    <w:lvl w:ilvl="0" w:tplc="96723908">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300B8C"/>
    <w:multiLevelType w:val="hybridMultilevel"/>
    <w:tmpl w:val="7ACA2CFC"/>
    <w:lvl w:ilvl="0" w:tplc="951CD482">
      <w:start w:val="3"/>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DB088A"/>
    <w:multiLevelType w:val="hybridMultilevel"/>
    <w:tmpl w:val="A760A818"/>
    <w:lvl w:ilvl="0" w:tplc="96C2269C">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D57692"/>
    <w:multiLevelType w:val="hybridMultilevel"/>
    <w:tmpl w:val="4356B59C"/>
    <w:lvl w:ilvl="0" w:tplc="B77A4540">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7D67BA"/>
    <w:multiLevelType w:val="hybridMultilevel"/>
    <w:tmpl w:val="11962DE0"/>
    <w:lvl w:ilvl="0" w:tplc="971ED0F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E03CAA"/>
    <w:multiLevelType w:val="hybridMultilevel"/>
    <w:tmpl w:val="8F368AA6"/>
    <w:lvl w:ilvl="0" w:tplc="8D92AFD8">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936734"/>
    <w:multiLevelType w:val="hybridMultilevel"/>
    <w:tmpl w:val="3E48BFBE"/>
    <w:lvl w:ilvl="0" w:tplc="9B823E2A">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B8D1DF0"/>
    <w:multiLevelType w:val="hybridMultilevel"/>
    <w:tmpl w:val="5FD83476"/>
    <w:lvl w:ilvl="0" w:tplc="1FEE3D8A">
      <w:start w:val="1"/>
      <w:numFmt w:val="decimal"/>
      <w:lvlText w:val="%1)"/>
      <w:lvlJc w:val="left"/>
      <w:pPr>
        <w:tabs>
          <w:tab w:val="num" w:pos="284"/>
        </w:tabs>
        <w:ind w:left="284" w:hanging="284"/>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CD79A7"/>
    <w:multiLevelType w:val="hybridMultilevel"/>
    <w:tmpl w:val="82AECDE6"/>
    <w:lvl w:ilvl="0" w:tplc="51082D32">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163535"/>
    <w:multiLevelType w:val="hybridMultilevel"/>
    <w:tmpl w:val="4302F32C"/>
    <w:lvl w:ilvl="0" w:tplc="9FEA68A6">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327495C"/>
    <w:multiLevelType w:val="hybridMultilevel"/>
    <w:tmpl w:val="C0C0FD60"/>
    <w:lvl w:ilvl="0" w:tplc="8E304D08">
      <w:start w:val="1"/>
      <w:numFmt w:val="lowerLetter"/>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3B5097"/>
    <w:multiLevelType w:val="hybridMultilevel"/>
    <w:tmpl w:val="106A1F22"/>
    <w:lvl w:ilvl="0" w:tplc="82CAF1C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5B66950"/>
    <w:multiLevelType w:val="hybridMultilevel"/>
    <w:tmpl w:val="59489EBC"/>
    <w:lvl w:ilvl="0" w:tplc="42122D70">
      <w:start w:val="3"/>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61F0BD22">
      <w:start w:val="1"/>
      <w:numFmt w:val="decimal"/>
      <w:lvlText w:val="%3)"/>
      <w:lvlJc w:val="left"/>
      <w:pPr>
        <w:tabs>
          <w:tab w:val="num" w:pos="284"/>
        </w:tabs>
        <w:ind w:left="284" w:hanging="284"/>
      </w:pPr>
      <w:rPr>
        <w:rFonts w:hint="default"/>
        <w:b w:val="0"/>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63577C0"/>
    <w:multiLevelType w:val="hybridMultilevel"/>
    <w:tmpl w:val="971C8934"/>
    <w:lvl w:ilvl="0" w:tplc="986CF9B6">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2A75EAE"/>
    <w:multiLevelType w:val="hybridMultilevel"/>
    <w:tmpl w:val="69905A60"/>
    <w:lvl w:ilvl="0" w:tplc="A9406AA2">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8B5803"/>
    <w:multiLevelType w:val="hybridMultilevel"/>
    <w:tmpl w:val="71180AF2"/>
    <w:lvl w:ilvl="0" w:tplc="89B2EDE8">
      <w:start w:val="1"/>
      <w:numFmt w:val="decimal"/>
      <w:lvlText w:val="%1)"/>
      <w:lvlJc w:val="left"/>
      <w:pPr>
        <w:tabs>
          <w:tab w:val="num" w:pos="284"/>
        </w:tabs>
        <w:ind w:left="284" w:hanging="284"/>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F0527C"/>
    <w:multiLevelType w:val="hybridMultilevel"/>
    <w:tmpl w:val="D7C8C4C4"/>
    <w:lvl w:ilvl="0" w:tplc="D8FA88C8">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9A56C2"/>
    <w:multiLevelType w:val="hybridMultilevel"/>
    <w:tmpl w:val="DEBA1394"/>
    <w:lvl w:ilvl="0" w:tplc="83467D50">
      <w:start w:val="1"/>
      <w:numFmt w:val="lowerLetter"/>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8994AE6"/>
    <w:multiLevelType w:val="hybridMultilevel"/>
    <w:tmpl w:val="5EB81BBE"/>
    <w:lvl w:ilvl="0" w:tplc="A6D8227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B040D37"/>
    <w:multiLevelType w:val="hybridMultilevel"/>
    <w:tmpl w:val="F8C8DA8E"/>
    <w:lvl w:ilvl="0" w:tplc="C28ABD18">
      <w:start w:val="1"/>
      <w:numFmt w:val="decimal"/>
      <w:lvlText w:val="%1."/>
      <w:lvlJc w:val="left"/>
      <w:pPr>
        <w:tabs>
          <w:tab w:val="num" w:pos="284"/>
        </w:tabs>
        <w:ind w:left="28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4C034396"/>
    <w:multiLevelType w:val="hybridMultilevel"/>
    <w:tmpl w:val="3C8A05EE"/>
    <w:lvl w:ilvl="0" w:tplc="737276D8">
      <w:start w:val="2"/>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9670793"/>
    <w:multiLevelType w:val="hybridMultilevel"/>
    <w:tmpl w:val="A4A0F6E6"/>
    <w:lvl w:ilvl="0" w:tplc="27789A30">
      <w:start w:val="1"/>
      <w:numFmt w:val="decimal"/>
      <w:lvlText w:val="%1)"/>
      <w:lvlJc w:val="left"/>
      <w:pPr>
        <w:tabs>
          <w:tab w:val="num" w:pos="284"/>
        </w:tabs>
        <w:ind w:left="284" w:hanging="284"/>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1768C9"/>
    <w:multiLevelType w:val="hybridMultilevel"/>
    <w:tmpl w:val="2FD2E0DC"/>
    <w:lvl w:ilvl="0" w:tplc="4EA813D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3B02024"/>
    <w:multiLevelType w:val="hybridMultilevel"/>
    <w:tmpl w:val="EED02470"/>
    <w:lvl w:ilvl="0" w:tplc="99CCD12A">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4402571"/>
    <w:multiLevelType w:val="hybridMultilevel"/>
    <w:tmpl w:val="6310EAFE"/>
    <w:lvl w:ilvl="0" w:tplc="95E894A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BA970AB"/>
    <w:multiLevelType w:val="hybridMultilevel"/>
    <w:tmpl w:val="02446BB4"/>
    <w:lvl w:ilvl="0" w:tplc="EBE8BCCA">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F403A3C"/>
    <w:multiLevelType w:val="hybridMultilevel"/>
    <w:tmpl w:val="20560636"/>
    <w:lvl w:ilvl="0" w:tplc="6E924966">
      <w:start w:val="1"/>
      <w:numFmt w:val="decimal"/>
      <w:lvlText w:val="%1)"/>
      <w:lvlJc w:val="left"/>
      <w:pPr>
        <w:tabs>
          <w:tab w:val="num" w:pos="284"/>
        </w:tabs>
        <w:ind w:left="28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72445BF5"/>
    <w:multiLevelType w:val="hybridMultilevel"/>
    <w:tmpl w:val="249499B2"/>
    <w:lvl w:ilvl="0" w:tplc="FF143DEE">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599533B"/>
    <w:multiLevelType w:val="hybridMultilevel"/>
    <w:tmpl w:val="6E229162"/>
    <w:lvl w:ilvl="0" w:tplc="68D05D4A">
      <w:start w:val="10"/>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72464C7"/>
    <w:multiLevelType w:val="hybridMultilevel"/>
    <w:tmpl w:val="F244CBB2"/>
    <w:lvl w:ilvl="0" w:tplc="BD92213A">
      <w:start w:val="7"/>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B7E5A1B"/>
    <w:multiLevelType w:val="hybridMultilevel"/>
    <w:tmpl w:val="19AADC74"/>
    <w:lvl w:ilvl="0" w:tplc="E5826E60">
      <w:start w:val="5"/>
      <w:numFmt w:val="decimal"/>
      <w:lvlText w:val="%1)"/>
      <w:lvlJc w:val="left"/>
      <w:pPr>
        <w:tabs>
          <w:tab w:val="num" w:pos="284"/>
        </w:tabs>
        <w:ind w:left="284" w:hanging="284"/>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5"/>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6"/>
  </w:num>
  <w:num w:numId="7">
    <w:abstractNumId w:val="14"/>
  </w:num>
  <w:num w:numId="8">
    <w:abstractNumId w:val="8"/>
  </w:num>
  <w:num w:numId="9">
    <w:abstractNumId w:val="30"/>
  </w:num>
  <w:num w:numId="10">
    <w:abstractNumId w:val="21"/>
  </w:num>
  <w:num w:numId="11">
    <w:abstractNumId w:val="11"/>
  </w:num>
  <w:num w:numId="12">
    <w:abstractNumId w:val="12"/>
  </w:num>
  <w:num w:numId="13">
    <w:abstractNumId w:val="19"/>
  </w:num>
  <w:num w:numId="14">
    <w:abstractNumId w:val="16"/>
  </w:num>
  <w:num w:numId="15">
    <w:abstractNumId w:val="1"/>
  </w:num>
  <w:num w:numId="16">
    <w:abstractNumId w:val="10"/>
  </w:num>
  <w:num w:numId="17">
    <w:abstractNumId w:val="3"/>
  </w:num>
  <w:num w:numId="18">
    <w:abstractNumId w:val="27"/>
  </w:num>
  <w:num w:numId="19">
    <w:abstractNumId w:val="18"/>
  </w:num>
  <w:num w:numId="20">
    <w:abstractNumId w:val="23"/>
  </w:num>
  <w:num w:numId="21">
    <w:abstractNumId w:val="2"/>
  </w:num>
  <w:num w:numId="22">
    <w:abstractNumId w:val="17"/>
  </w:num>
  <w:num w:numId="23">
    <w:abstractNumId w:val="6"/>
  </w:num>
  <w:num w:numId="24">
    <w:abstractNumId w:val="24"/>
  </w:num>
  <w:num w:numId="25">
    <w:abstractNumId w:val="7"/>
  </w:num>
  <w:num w:numId="26">
    <w:abstractNumId w:val="28"/>
  </w:num>
  <w:num w:numId="27">
    <w:abstractNumId w:val="25"/>
  </w:num>
  <w:num w:numId="28">
    <w:abstractNumId w:val="13"/>
  </w:num>
  <w:num w:numId="29">
    <w:abstractNumId w:val="20"/>
  </w:num>
  <w:num w:numId="30">
    <w:abstractNumId w:val="9"/>
  </w:num>
  <w:num w:numId="31">
    <w:abstractNumId w:val="4"/>
  </w:num>
  <w:num w:numId="32">
    <w:abstractNumId w:val="33"/>
  </w:num>
  <w:num w:numId="33">
    <w:abstractNumId w:val="32"/>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F6F"/>
    <w:rsid w:val="00020F6F"/>
    <w:rsid w:val="002455E8"/>
    <w:rsid w:val="00341D84"/>
    <w:rsid w:val="007A6758"/>
    <w:rsid w:val="00B177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E7D25-B3C5-4E48-BDD3-AA50F62E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020F6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20F6F"/>
    <w:rPr>
      <w:sz w:val="20"/>
      <w:szCs w:val="20"/>
    </w:rPr>
  </w:style>
  <w:style w:type="character" w:styleId="Odwoanieprzypisudolnego">
    <w:name w:val="footnote reference"/>
    <w:basedOn w:val="Domylnaczcionkaakapitu"/>
    <w:uiPriority w:val="99"/>
    <w:semiHidden/>
    <w:unhideWhenUsed/>
    <w:rsid w:val="00020F6F"/>
    <w:rPr>
      <w:vertAlign w:val="superscript"/>
    </w:rPr>
  </w:style>
  <w:style w:type="paragraph" w:styleId="Nagwek">
    <w:name w:val="header"/>
    <w:basedOn w:val="Normalny"/>
    <w:link w:val="NagwekZnak"/>
    <w:uiPriority w:val="99"/>
    <w:unhideWhenUsed/>
    <w:rsid w:val="00341D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1D84"/>
  </w:style>
  <w:style w:type="paragraph" w:styleId="Stopka">
    <w:name w:val="footer"/>
    <w:basedOn w:val="Normalny"/>
    <w:link w:val="StopkaZnak"/>
    <w:uiPriority w:val="99"/>
    <w:unhideWhenUsed/>
    <w:rsid w:val="00341D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1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4181</Words>
  <Characters>25087</Characters>
  <Application>Microsoft Office Word</Application>
  <DocSecurity>0</DocSecurity>
  <Lines>209</Lines>
  <Paragraphs>58</Paragraphs>
  <ScaleCrop>false</ScaleCrop>
  <Company/>
  <LinksUpToDate>false</LinksUpToDate>
  <CharactersWithSpaces>29210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Niejadlik</dc:creator>
  <cp:keywords/>
  <dc:description/>
  <cp:lastModifiedBy>Danuta Niejadlik</cp:lastModifiedBy>
  <cp:revision>2</cp:revision>
  <dcterms:created xsi:type="dcterms:W3CDTF">2016-12-05T12:05:00Z</dcterms:created>
  <dcterms:modified xsi:type="dcterms:W3CDTF">2016-12-05T12:28:00Z</dcterms:modified>
</cp:coreProperties>
</file>